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3D29">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377BF315">
      <w:pPr>
        <w:pStyle w:val="12"/>
        <w:spacing w:line="360" w:lineRule="auto"/>
        <w:ind w:left="0" w:leftChars="0" w:firstLine="0" w:firstLineChars="0"/>
        <w:jc w:val="center"/>
        <w:rPr>
          <w:rFonts w:hint="eastAsia" w:ascii="宋体" w:hAnsi="宋体" w:eastAsia="宋体" w:cs="宋体"/>
          <w:b/>
          <w:bCs/>
          <w:sz w:val="44"/>
          <w:szCs w:val="44"/>
        </w:rPr>
      </w:pPr>
    </w:p>
    <w:p w14:paraId="0DA9FA06">
      <w:pPr>
        <w:pStyle w:val="12"/>
        <w:spacing w:line="360" w:lineRule="auto"/>
        <w:ind w:left="0" w:leftChars="0" w:firstLine="0" w:firstLineChars="0"/>
        <w:jc w:val="center"/>
        <w:rPr>
          <w:rFonts w:hint="eastAsia" w:ascii="宋体" w:hAnsi="宋体" w:eastAsia="宋体" w:cs="宋体"/>
          <w:b/>
          <w:bCs/>
          <w:sz w:val="44"/>
          <w:szCs w:val="44"/>
        </w:rPr>
      </w:pPr>
    </w:p>
    <w:p w14:paraId="670B1D2C">
      <w:pPr>
        <w:pStyle w:val="12"/>
        <w:spacing w:line="360" w:lineRule="auto"/>
        <w:ind w:left="0" w:leftChars="0" w:firstLine="0" w:firstLineChars="0"/>
        <w:jc w:val="center"/>
        <w:rPr>
          <w:rFonts w:hint="eastAsia" w:ascii="宋体" w:hAnsi="宋体" w:eastAsia="宋体" w:cs="宋体"/>
          <w:b/>
          <w:bCs/>
          <w:sz w:val="44"/>
          <w:szCs w:val="44"/>
        </w:rPr>
      </w:pPr>
    </w:p>
    <w:p w14:paraId="4812434C">
      <w:pPr>
        <w:pStyle w:val="12"/>
        <w:spacing w:line="360" w:lineRule="auto"/>
        <w:ind w:left="0" w:leftChars="0" w:firstLine="0" w:firstLineChars="0"/>
        <w:jc w:val="center"/>
        <w:rPr>
          <w:rFonts w:hint="eastAsia" w:ascii="宋体" w:hAnsi="宋体" w:eastAsia="宋体" w:cs="宋体"/>
          <w:b/>
          <w:bCs/>
          <w:sz w:val="44"/>
          <w:szCs w:val="44"/>
        </w:rPr>
      </w:pPr>
    </w:p>
    <w:p w14:paraId="6AD77251">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潮州技师学院无人机设备采购项目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58B12580">
      <w:pPr>
        <w:spacing w:line="360" w:lineRule="auto"/>
        <w:rPr>
          <w:rFonts w:hint="eastAsia" w:ascii="宋体" w:hAnsi="宋体" w:eastAsia="宋体" w:cs="宋体"/>
        </w:rPr>
      </w:pPr>
    </w:p>
    <w:p w14:paraId="70696ECF">
      <w:pPr>
        <w:spacing w:line="360" w:lineRule="auto"/>
        <w:rPr>
          <w:rFonts w:hint="eastAsia" w:ascii="宋体" w:hAnsi="宋体" w:eastAsia="宋体" w:cs="宋体"/>
        </w:rPr>
      </w:pPr>
    </w:p>
    <w:p w14:paraId="35D7D6B3">
      <w:pPr>
        <w:pStyle w:val="16"/>
        <w:spacing w:line="360" w:lineRule="auto"/>
        <w:rPr>
          <w:rFonts w:hint="eastAsia" w:ascii="宋体" w:hAnsi="宋体" w:eastAsia="宋体" w:cs="宋体"/>
        </w:rPr>
      </w:pPr>
    </w:p>
    <w:p w14:paraId="7B428995">
      <w:pPr>
        <w:pStyle w:val="16"/>
        <w:spacing w:line="360" w:lineRule="auto"/>
        <w:rPr>
          <w:rFonts w:hint="eastAsia" w:ascii="宋体" w:hAnsi="宋体" w:eastAsia="宋体" w:cs="宋体"/>
        </w:rPr>
      </w:pPr>
    </w:p>
    <w:p w14:paraId="31F88518">
      <w:pPr>
        <w:pStyle w:val="16"/>
        <w:spacing w:line="360" w:lineRule="auto"/>
        <w:rPr>
          <w:rFonts w:hint="eastAsia" w:ascii="宋体" w:hAnsi="宋体" w:eastAsia="宋体" w:cs="宋体"/>
        </w:rPr>
      </w:pPr>
    </w:p>
    <w:p w14:paraId="3A01633F">
      <w:pPr>
        <w:pStyle w:val="16"/>
        <w:spacing w:line="360" w:lineRule="auto"/>
        <w:rPr>
          <w:rFonts w:hint="eastAsia" w:ascii="宋体" w:hAnsi="宋体" w:eastAsia="宋体" w:cs="宋体"/>
        </w:rPr>
      </w:pPr>
    </w:p>
    <w:p w14:paraId="17F9CEDB">
      <w:pPr>
        <w:spacing w:line="360" w:lineRule="auto"/>
        <w:rPr>
          <w:rFonts w:hint="eastAsia" w:ascii="宋体" w:hAnsi="宋体" w:eastAsia="宋体" w:cs="宋体"/>
        </w:rPr>
      </w:pPr>
    </w:p>
    <w:p w14:paraId="63007A52">
      <w:pPr>
        <w:spacing w:line="360" w:lineRule="auto"/>
        <w:rPr>
          <w:rFonts w:hint="eastAsia" w:ascii="宋体" w:hAnsi="宋体" w:eastAsia="宋体" w:cs="宋体"/>
        </w:rPr>
      </w:pPr>
    </w:p>
    <w:p w14:paraId="44974044">
      <w:pPr>
        <w:pStyle w:val="12"/>
        <w:spacing w:line="360" w:lineRule="auto"/>
        <w:ind w:firstLine="720"/>
        <w:rPr>
          <w:rFonts w:hint="eastAsia" w:ascii="宋体" w:hAnsi="宋体" w:eastAsia="宋体" w:cs="宋体"/>
          <w:sz w:val="24"/>
          <w:szCs w:val="24"/>
        </w:rPr>
      </w:pPr>
    </w:p>
    <w:p w14:paraId="42C08EDF">
      <w:pPr>
        <w:pStyle w:val="7"/>
        <w:spacing w:line="360" w:lineRule="auto"/>
        <w:ind w:firstLine="1645" w:firstLineChars="512"/>
        <w:rPr>
          <w:rFonts w:hint="eastAsia" w:ascii="宋体" w:hAnsi="宋体" w:eastAsia="宋体" w:cs="宋体"/>
          <w:b/>
          <w:sz w:val="32"/>
          <w:szCs w:val="32"/>
        </w:rPr>
      </w:pPr>
    </w:p>
    <w:p w14:paraId="2FDF65CD">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9A51C98">
      <w:pPr>
        <w:pStyle w:val="12"/>
        <w:spacing w:line="360" w:lineRule="auto"/>
        <w:ind w:firstLine="720"/>
        <w:rPr>
          <w:rFonts w:hint="eastAsia" w:ascii="宋体" w:hAnsi="宋体" w:eastAsia="宋体" w:cs="宋体"/>
          <w:sz w:val="24"/>
          <w:szCs w:val="24"/>
        </w:rPr>
      </w:pPr>
    </w:p>
    <w:p w14:paraId="5ABF5B58">
      <w:pPr>
        <w:spacing w:line="360" w:lineRule="auto"/>
        <w:rPr>
          <w:rFonts w:hint="eastAsia" w:ascii="宋体" w:hAnsi="宋体" w:eastAsia="宋体" w:cs="宋体"/>
          <w:sz w:val="24"/>
          <w:szCs w:val="24"/>
        </w:rPr>
      </w:pPr>
    </w:p>
    <w:p w14:paraId="0681B4A9">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436012E9">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0ED1EB9F">
      <w:pPr>
        <w:pStyle w:val="2"/>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579B6374">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0C8E388A">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064223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577FD8C5">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40E9B4B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46FFC242">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57A2257">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1EBC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0E969895">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6D40515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2C1415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D6D44A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248153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3148F133">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8BBD3F1">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C2D0441">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61778F9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08409C48">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740DB446">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1D56072">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5C47339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14:paraId="3E895B58">
      <w:pPr>
        <w:spacing w:line="360" w:lineRule="auto"/>
        <w:rPr>
          <w:rFonts w:hint="eastAsia" w:ascii="宋体" w:hAnsi="宋体" w:eastAsia="宋体" w:cs="宋体"/>
          <w:b/>
          <w:bCs/>
          <w:sz w:val="24"/>
          <w:szCs w:val="24"/>
          <w:lang w:val="en-US" w:eastAsia="zh-CN"/>
        </w:rPr>
      </w:pPr>
    </w:p>
    <w:p w14:paraId="143DE8A0">
      <w:pPr>
        <w:spacing w:line="360" w:lineRule="auto"/>
        <w:jc w:val="cente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营业执照</w:t>
      </w:r>
      <w:r>
        <w:rPr>
          <w:rFonts w:hint="eastAsia" w:ascii="宋体" w:hAnsi="宋体" w:eastAsia="宋体" w:cs="宋体"/>
          <w:kern w:val="2"/>
          <w:sz w:val="24"/>
          <w:szCs w:val="24"/>
          <w:lang w:eastAsia="zh-CN"/>
        </w:rPr>
        <w:br w:type="page"/>
      </w:r>
    </w:p>
    <w:p w14:paraId="030B8CF2">
      <w:pPr>
        <w:spacing w:line="360" w:lineRule="auto"/>
        <w:outlineLvl w:val="0"/>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各供应商结合市场及本项目具体情况对本项目的报价</w:t>
      </w:r>
    </w:p>
    <w:p w14:paraId="23D4DFB1">
      <w:pPr>
        <w:pStyle w:val="2"/>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tbl>
      <w:tblPr>
        <w:tblStyle w:val="1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183"/>
        <w:gridCol w:w="806"/>
        <w:gridCol w:w="805"/>
        <w:gridCol w:w="1542"/>
        <w:gridCol w:w="1554"/>
      </w:tblGrid>
      <w:tr w14:paraId="1D10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1D1066B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3181E281">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3B053D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772994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1FB1EC44">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单价报价</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2FC4C71">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小计</w:t>
            </w:r>
          </w:p>
        </w:tc>
      </w:tr>
      <w:tr w14:paraId="032F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62F1BD2D">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4"/>
                <w:szCs w:val="24"/>
                <w:lang w:bidi="ar"/>
              </w:rPr>
              <w:t>1</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247FF34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多旋翼装调实训教学无人机套装</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65C2B30">
            <w:pPr>
              <w:keepNext w:val="0"/>
              <w:keepLines w:val="0"/>
              <w:widowControl/>
              <w:suppressLineNumbers w:val="0"/>
              <w:jc w:val="cente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0"/>
                <w:szCs w:val="20"/>
                <w:u w:val="none"/>
                <w:lang w:val="en-US" w:eastAsia="zh-CN" w:bidi="ar"/>
              </w:rPr>
              <w:t>25</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CAC57B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095B29A">
            <w:pPr>
              <w:spacing w:line="360" w:lineRule="auto"/>
              <w:ind w:firstLine="210" w:firstLineChars="100"/>
              <w:jc w:val="both"/>
              <w:rPr>
                <w:rFonts w:hint="eastAsia" w:ascii="宋体" w:hAnsi="宋体" w:eastAsia="宋体" w:cs="宋体"/>
                <w:color w:val="000000"/>
                <w:sz w:val="21"/>
                <w:szCs w:val="21"/>
                <w:lang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0FBF1BE9">
            <w:pPr>
              <w:spacing w:line="360" w:lineRule="auto"/>
              <w:ind w:firstLine="210" w:firstLineChars="100"/>
              <w:jc w:val="both"/>
              <w:rPr>
                <w:rStyle w:val="22"/>
                <w:rFonts w:hint="eastAsia" w:ascii="宋体" w:hAnsi="宋体" w:eastAsia="宋体" w:cs="宋体"/>
                <w:sz w:val="21"/>
                <w:szCs w:val="21"/>
                <w:lang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28A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0B4B54F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bidi="ar"/>
              </w:rPr>
              <w:t>2</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781B4F5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多旋翼装调实训教学无人机备件库</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C63D9E7">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8B29ED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7F55CFE">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CFA544A">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7E9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5CA7E8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3</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24F9668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组装装调实训工具箱</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48A50E5">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7AE28B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28B773D7">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7FFC74DB">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6DEB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055C7525">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4</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1171711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无人机维修定损实训</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1709712">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A8D246A">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5475043E">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67505379">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123C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24FE7B6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5</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3E07EF4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无人机动力系统测试平台</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CEEB856">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72C17A5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62EECA99">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279896AF">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5A7C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64E417FB">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6</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0A05B1AA">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无人机装调维修防静电桌</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33747F4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367FAE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7B704DC2">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70E4416">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F5D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A6F808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7</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483EE9E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无人机六角实训桌椅</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08542F91">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066D0F">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771EDB2">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120E1658">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5CB5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8EDF56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8</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645439A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多媒体交互式智能电子终端</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41D4BAE">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0FC72AE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A159B7C">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24C06879">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4BD8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3D41851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9</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0FB64E4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多媒体讲台套装</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57715EA4">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81E1D9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5C32186A">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5AFFE28F">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C82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7D9395C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10</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6B433ED9">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工具收纳推车</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89C5E9D">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329341F">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77B7F965">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446CE509">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0710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2A5E6BAB">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11</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40F41D7B">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三层储物架</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6A9AE3B">
            <w:pPr>
              <w:keepNext w:val="0"/>
              <w:keepLines w:val="0"/>
              <w:widowControl/>
              <w:suppressLineNumbers w:val="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5C7B2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2E57FE95">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516F044D">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6F50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4E1C0FD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12</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07C52162">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模拟遥控器</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97E0297">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auto"/>
                <w:sz w:val="24"/>
                <w:szCs w:val="24"/>
                <w:lang w:val="en-US" w:eastAsia="zh-CN" w:bidi="ar"/>
              </w:rPr>
              <w:t>50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14BDAE5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14290ADF">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627A9AB7">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7FB5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7379B868">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13</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67EC479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显示终端</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D5AE4ED">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auto"/>
                <w:sz w:val="24"/>
                <w:szCs w:val="24"/>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7293B1B">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0AC62F7E">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76D299D5">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45E1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6E627A6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14</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1C2C5A9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VR/AR设备</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7B29E283">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auto"/>
                <w:sz w:val="24"/>
                <w:szCs w:val="24"/>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14099D2A">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套</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7402FC8">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0D54F351">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658B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2EA6B29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15</w:t>
            </w:r>
          </w:p>
        </w:tc>
        <w:tc>
          <w:tcPr>
            <w:tcW w:w="2124" w:type="pct"/>
            <w:tcBorders>
              <w:top w:val="single" w:color="auto" w:sz="4" w:space="0"/>
              <w:left w:val="single" w:color="auto" w:sz="4" w:space="0"/>
              <w:bottom w:val="single" w:color="auto" w:sz="4" w:space="0"/>
              <w:right w:val="single" w:color="auto" w:sz="4" w:space="0"/>
            </w:tcBorders>
            <w:noWrap w:val="0"/>
            <w:vAlign w:val="center"/>
          </w:tcPr>
          <w:p w14:paraId="5F41435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室内综合布线</w:t>
            </w:r>
            <w:r>
              <w:rPr>
                <w:rFonts w:hint="eastAsia" w:ascii="宋体" w:hAnsi="宋体" w:eastAsia="宋体" w:cs="宋体"/>
                <w:color w:val="auto"/>
                <w:sz w:val="24"/>
                <w:szCs w:val="24"/>
                <w:lang w:val="en-US" w:eastAsia="zh-CN" w:bidi="ar"/>
              </w:rPr>
              <w:t>及室内美化设计</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ADCE2CD">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auto"/>
                <w:sz w:val="24"/>
                <w:szCs w:val="24"/>
                <w:lang w:val="en-US" w:eastAsia="zh-CN" w:bidi="ar"/>
              </w:rPr>
              <w:t>1</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0D00054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项</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7EF38096">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789" w:type="pct"/>
            <w:tcBorders>
              <w:top w:val="single" w:color="auto" w:sz="4" w:space="0"/>
              <w:left w:val="single" w:color="auto" w:sz="4" w:space="0"/>
              <w:bottom w:val="single" w:color="auto" w:sz="4" w:space="0"/>
              <w:right w:val="single" w:color="auto" w:sz="4" w:space="0"/>
            </w:tcBorders>
            <w:noWrap w:val="0"/>
            <w:vAlign w:val="center"/>
          </w:tcPr>
          <w:p w14:paraId="20DF8F88">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A18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pct"/>
            <w:gridSpan w:val="4"/>
            <w:tcBorders>
              <w:top w:val="single" w:color="auto" w:sz="4" w:space="0"/>
              <w:left w:val="single" w:color="auto" w:sz="4" w:space="0"/>
              <w:bottom w:val="single" w:color="auto" w:sz="4" w:space="0"/>
              <w:right w:val="single" w:color="auto" w:sz="4" w:space="0"/>
            </w:tcBorders>
            <w:noWrap w:val="0"/>
            <w:vAlign w:val="center"/>
          </w:tcPr>
          <w:p w14:paraId="66206EA7">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合计（含税，元）</w:t>
            </w:r>
          </w:p>
        </w:tc>
        <w:tc>
          <w:tcPr>
            <w:tcW w:w="1572" w:type="pct"/>
            <w:gridSpan w:val="2"/>
            <w:tcBorders>
              <w:top w:val="single" w:color="auto" w:sz="4" w:space="0"/>
              <w:left w:val="single" w:color="auto" w:sz="4" w:space="0"/>
              <w:bottom w:val="single" w:color="auto" w:sz="4" w:space="0"/>
              <w:right w:val="single" w:color="auto" w:sz="4" w:space="0"/>
            </w:tcBorders>
            <w:noWrap w:val="0"/>
            <w:vAlign w:val="center"/>
          </w:tcPr>
          <w:p w14:paraId="2422A117">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bl>
    <w:p w14:paraId="7D99C938">
      <w:pPr>
        <w:adjustRightInd w:val="0"/>
        <w:snapToGrid w:val="0"/>
        <w:rPr>
          <w:rFonts w:ascii="宋体" w:hAnsi="宋体" w:eastAsia="宋体" w:cs="宋体"/>
        </w:rPr>
      </w:pPr>
      <w:r>
        <w:rPr>
          <w:rFonts w:hint="eastAsia" w:ascii="宋体" w:hAnsi="宋体" w:eastAsia="宋体" w:cs="宋体"/>
        </w:rPr>
        <w:t>注：</w:t>
      </w:r>
      <w:r>
        <w:rPr>
          <w:rFonts w:hint="eastAsia" w:ascii="宋体" w:hAnsi="宋体" w:eastAsia="宋体" w:cs="宋体"/>
          <w:szCs w:val="21"/>
        </w:rPr>
        <w:t>1.供应商须按</w:t>
      </w:r>
      <w:r>
        <w:rPr>
          <w:rFonts w:hint="eastAsia" w:ascii="宋体" w:hAnsi="宋体" w:eastAsia="宋体" w:cs="宋体"/>
          <w:szCs w:val="21"/>
          <w:lang w:val="en-US" w:eastAsia="zh-CN"/>
        </w:rPr>
        <w:t>项目</w:t>
      </w:r>
      <w:r>
        <w:rPr>
          <w:rFonts w:hint="eastAsia" w:ascii="宋体" w:hAnsi="宋体" w:eastAsia="宋体" w:cs="宋体"/>
          <w:szCs w:val="21"/>
        </w:rPr>
        <w:t>需求</w:t>
      </w:r>
      <w:r>
        <w:rPr>
          <w:rFonts w:hint="eastAsia" w:ascii="宋体" w:hAnsi="宋体" w:eastAsia="宋体" w:cs="宋体"/>
          <w:szCs w:val="21"/>
          <w:lang w:val="en-US" w:eastAsia="zh-CN"/>
        </w:rPr>
        <w:t>对</w:t>
      </w:r>
      <w:r>
        <w:rPr>
          <w:rFonts w:hint="eastAsia" w:ascii="宋体" w:hAnsi="宋体" w:eastAsia="宋体" w:cs="宋体"/>
          <w:szCs w:val="21"/>
        </w:rPr>
        <w:t>报价清单</w:t>
      </w:r>
      <w:r>
        <w:rPr>
          <w:rFonts w:hint="eastAsia" w:ascii="宋体" w:hAnsi="宋体" w:eastAsia="宋体" w:cs="宋体"/>
          <w:szCs w:val="21"/>
          <w:lang w:val="en-US" w:eastAsia="zh-CN"/>
        </w:rPr>
        <w:t>中各项事项进行</w:t>
      </w:r>
      <w:r>
        <w:rPr>
          <w:rFonts w:hint="eastAsia" w:ascii="宋体" w:hAnsi="宋体" w:eastAsia="宋体" w:cs="宋体"/>
          <w:szCs w:val="21"/>
        </w:rPr>
        <w:t>报价。</w:t>
      </w:r>
    </w:p>
    <w:p w14:paraId="4D00FEFE">
      <w:pPr>
        <w:tabs>
          <w:tab w:val="left" w:pos="709"/>
        </w:tabs>
        <w:spacing w:line="360" w:lineRule="auto"/>
        <w:ind w:firstLine="420" w:firstLineChars="200"/>
        <w:rPr>
          <w:rFonts w:hint="eastAsia" w:ascii="宋体" w:hAnsi="宋体" w:eastAsia="宋体" w:cs="宋体"/>
          <w:szCs w:val="21"/>
          <w:lang w:val="zh-CN"/>
        </w:rPr>
      </w:pPr>
      <w:r>
        <w:rPr>
          <w:rFonts w:hint="eastAsia" w:ascii="宋体" w:hAnsi="宋体" w:eastAsia="宋体" w:cs="宋体"/>
        </w:rPr>
        <w:t>2.报价应包含以下内容：货款、软件、配件与辅助材料、设计、安装、随机零配件、标配工具、运输保险、调试、装卸、培训辅导、质量保证期服务、各项税费及合同实施过程中不可预见费用等。</w:t>
      </w:r>
    </w:p>
    <w:p w14:paraId="62B1BE34">
      <w:pPr>
        <w:tabs>
          <w:tab w:val="left" w:pos="709"/>
        </w:tabs>
        <w:spacing w:line="360" w:lineRule="auto"/>
        <w:ind w:firstLine="420" w:firstLineChars="200"/>
        <w:rPr>
          <w:rFonts w:ascii="宋体" w:hAnsi="宋体" w:eastAsia="宋体" w:cs="宋体"/>
        </w:rPr>
      </w:pPr>
      <w:r>
        <w:rPr>
          <w:rFonts w:hint="eastAsia" w:ascii="宋体" w:hAnsi="宋体" w:eastAsia="宋体" w:cs="宋体"/>
        </w:rPr>
        <w:t>3.以</w:t>
      </w:r>
      <w:r>
        <w:rPr>
          <w:rFonts w:hint="eastAsia" w:ascii="宋体" w:hAnsi="宋体" w:eastAsia="宋体" w:cs="宋体"/>
          <w:u w:val="single"/>
        </w:rPr>
        <w:t>人民币</w:t>
      </w:r>
      <w:r>
        <w:rPr>
          <w:rFonts w:hint="eastAsia" w:ascii="宋体" w:hAnsi="宋体" w:eastAsia="宋体" w:cs="宋体"/>
        </w:rPr>
        <w:t>报价。</w:t>
      </w:r>
    </w:p>
    <w:p w14:paraId="7FD4D87A">
      <w:pPr>
        <w:tabs>
          <w:tab w:val="left" w:pos="709"/>
        </w:tabs>
        <w:spacing w:line="360" w:lineRule="auto"/>
        <w:ind w:firstLine="420" w:firstLineChars="200"/>
        <w:rPr>
          <w:rFonts w:ascii="微软雅黑" w:hAnsi="微软雅黑"/>
          <w:sz w:val="21"/>
          <w:szCs w:val="21"/>
        </w:rPr>
      </w:pPr>
    </w:p>
    <w:p w14:paraId="773F43A6">
      <w:pP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2BB57A4">
      <w:pPr>
        <w:spacing w:line="360" w:lineRule="auto"/>
        <w:outlineLvl w:val="0"/>
        <w:rPr>
          <w:rFonts w:hint="default" w:eastAsia="宋体"/>
          <w:b/>
          <w:bCs/>
          <w:kern w:val="2"/>
          <w:sz w:val="21"/>
          <w:szCs w:val="21"/>
          <w:lang w:val="en-US" w:eastAsia="zh-CN"/>
        </w:rPr>
      </w:pPr>
      <w:r>
        <w:rPr>
          <w:rFonts w:hint="eastAsia" w:eastAsia="宋体"/>
          <w:b/>
          <w:bCs/>
          <w:kern w:val="2"/>
          <w:sz w:val="21"/>
          <w:szCs w:val="21"/>
          <w:lang w:val="en-US" w:eastAsia="zh-CN"/>
        </w:rPr>
        <w:t>三、详细设备清单及参数及课程建设方案</w:t>
      </w:r>
    </w:p>
    <w:tbl>
      <w:tblPr>
        <w:tblStyle w:val="1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400"/>
        <w:gridCol w:w="5580"/>
      </w:tblGrid>
      <w:tr w14:paraId="3622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1FC5901D">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1A2CDCC8">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4FC269D7">
            <w:pPr>
              <w:tabs>
                <w:tab w:val="left" w:pos="180"/>
                <w:tab w:val="left" w:pos="1620"/>
              </w:tabs>
              <w:spacing w:line="36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rPr>
              <w:t>具体技术参数</w:t>
            </w:r>
            <w:r>
              <w:rPr>
                <w:rFonts w:hint="eastAsia" w:ascii="宋体" w:hAnsi="宋体" w:eastAsia="宋体" w:cs="宋体"/>
                <w:b/>
                <w:sz w:val="21"/>
                <w:szCs w:val="21"/>
                <w:lang w:val="en-US" w:eastAsia="zh-CN"/>
              </w:rPr>
              <w:t>或功能描述</w:t>
            </w:r>
            <w:bookmarkStart w:id="2" w:name="_GoBack"/>
            <w:bookmarkEnd w:id="2"/>
          </w:p>
        </w:tc>
      </w:tr>
      <w:tr w14:paraId="413D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8ED6937">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4"/>
                <w:szCs w:val="24"/>
                <w:lang w:bidi="ar"/>
              </w:rPr>
              <w:t>1</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2C8D44DB">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auto"/>
                <w:sz w:val="24"/>
                <w:szCs w:val="24"/>
                <w:lang w:val="en-US" w:eastAsia="zh-CN" w:bidi="ar"/>
              </w:rPr>
              <w:t>多旋翼装调实训教学无人机套装</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69223A4D">
            <w:pPr>
              <w:widowControl/>
              <w:spacing w:line="360" w:lineRule="auto"/>
              <w:jc w:val="both"/>
              <w:textAlignment w:val="center"/>
              <w:rPr>
                <w:rFonts w:hint="eastAsia" w:ascii="宋体" w:hAnsi="宋体" w:eastAsia="宋体" w:cs="宋体"/>
                <w:color w:val="000000"/>
                <w:sz w:val="21"/>
                <w:szCs w:val="21"/>
                <w:lang w:val="en-US" w:eastAsia="zh-CN"/>
              </w:rPr>
            </w:pPr>
          </w:p>
          <w:p w14:paraId="0CD67A19">
            <w:pPr>
              <w:widowControl/>
              <w:spacing w:line="360" w:lineRule="auto"/>
              <w:jc w:val="both"/>
              <w:textAlignment w:val="center"/>
              <w:rPr>
                <w:rFonts w:hint="eastAsia" w:ascii="宋体" w:hAnsi="宋体" w:eastAsia="宋体" w:cs="宋体"/>
                <w:color w:val="000000"/>
                <w:sz w:val="21"/>
                <w:szCs w:val="21"/>
                <w:lang w:val="en-US" w:eastAsia="zh-CN"/>
              </w:rPr>
            </w:pPr>
          </w:p>
          <w:p w14:paraId="63FB538B">
            <w:pPr>
              <w:widowControl/>
              <w:spacing w:line="360" w:lineRule="auto"/>
              <w:jc w:val="both"/>
              <w:textAlignment w:val="center"/>
              <w:rPr>
                <w:rFonts w:hint="eastAsia" w:ascii="宋体" w:hAnsi="宋体" w:eastAsia="宋体" w:cs="宋体"/>
                <w:color w:val="000000"/>
                <w:sz w:val="21"/>
                <w:szCs w:val="21"/>
                <w:lang w:val="en-US" w:eastAsia="zh-CN"/>
              </w:rPr>
            </w:pPr>
          </w:p>
          <w:p w14:paraId="77CE093C">
            <w:pPr>
              <w:widowControl/>
              <w:spacing w:line="360" w:lineRule="auto"/>
              <w:jc w:val="both"/>
              <w:textAlignment w:val="center"/>
              <w:rPr>
                <w:rFonts w:hint="eastAsia" w:ascii="宋体" w:hAnsi="宋体" w:eastAsia="宋体" w:cs="宋体"/>
                <w:color w:val="000000"/>
                <w:sz w:val="21"/>
                <w:szCs w:val="21"/>
                <w:lang w:val="en-US" w:eastAsia="zh-CN"/>
              </w:rPr>
            </w:pPr>
          </w:p>
          <w:p w14:paraId="647B7A91">
            <w:pPr>
              <w:widowControl/>
              <w:spacing w:line="360" w:lineRule="auto"/>
              <w:jc w:val="both"/>
              <w:textAlignment w:val="center"/>
              <w:rPr>
                <w:rFonts w:hint="eastAsia" w:ascii="宋体" w:hAnsi="宋体" w:eastAsia="宋体" w:cs="宋体"/>
                <w:color w:val="000000"/>
                <w:sz w:val="21"/>
                <w:szCs w:val="21"/>
                <w:lang w:val="en-US" w:eastAsia="zh-CN"/>
              </w:rPr>
            </w:pPr>
          </w:p>
          <w:p w14:paraId="01E9CCEE">
            <w:pPr>
              <w:widowControl/>
              <w:spacing w:line="360" w:lineRule="auto"/>
              <w:jc w:val="both"/>
              <w:textAlignment w:val="center"/>
              <w:rPr>
                <w:rFonts w:hint="default" w:ascii="宋体" w:hAnsi="宋体" w:eastAsia="宋体" w:cs="宋体"/>
                <w:color w:val="000000"/>
                <w:sz w:val="21"/>
                <w:szCs w:val="21"/>
                <w:lang w:val="en-US" w:eastAsia="zh-CN"/>
              </w:rPr>
            </w:pPr>
          </w:p>
        </w:tc>
      </w:tr>
      <w:tr w14:paraId="0F55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5118592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4"/>
                <w:szCs w:val="24"/>
                <w:lang w:bidi="ar"/>
              </w:rPr>
              <w:t>2</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3C2DF3C6">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auto"/>
                <w:sz w:val="24"/>
                <w:szCs w:val="24"/>
                <w:lang w:val="en-US" w:eastAsia="zh-CN" w:bidi="ar"/>
              </w:rPr>
              <w:t>多旋翼装调实训教学无人机备件库</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0EEB223B">
            <w:pPr>
              <w:widowControl/>
              <w:spacing w:line="360" w:lineRule="auto"/>
              <w:jc w:val="both"/>
              <w:textAlignment w:val="center"/>
              <w:rPr>
                <w:rFonts w:hint="eastAsia" w:ascii="宋体" w:hAnsi="宋体" w:eastAsia="宋体" w:cs="宋体"/>
                <w:color w:val="000000"/>
                <w:sz w:val="21"/>
                <w:szCs w:val="21"/>
                <w:lang w:val="en-US" w:eastAsia="zh-CN"/>
              </w:rPr>
            </w:pPr>
          </w:p>
          <w:p w14:paraId="09BEFA5B">
            <w:pPr>
              <w:widowControl/>
              <w:spacing w:line="360" w:lineRule="auto"/>
              <w:jc w:val="both"/>
              <w:textAlignment w:val="center"/>
              <w:rPr>
                <w:rFonts w:hint="eastAsia" w:ascii="宋体" w:hAnsi="宋体" w:eastAsia="宋体" w:cs="宋体"/>
                <w:color w:val="000000"/>
                <w:sz w:val="21"/>
                <w:szCs w:val="21"/>
                <w:lang w:val="en-US" w:eastAsia="zh-CN"/>
              </w:rPr>
            </w:pPr>
          </w:p>
          <w:p w14:paraId="576744DD">
            <w:pPr>
              <w:widowControl/>
              <w:spacing w:line="360" w:lineRule="auto"/>
              <w:jc w:val="both"/>
              <w:textAlignment w:val="center"/>
              <w:rPr>
                <w:rFonts w:hint="eastAsia" w:ascii="宋体" w:hAnsi="宋体" w:eastAsia="宋体" w:cs="宋体"/>
                <w:color w:val="000000"/>
                <w:sz w:val="21"/>
                <w:szCs w:val="21"/>
                <w:lang w:val="en-US" w:eastAsia="zh-CN"/>
              </w:rPr>
            </w:pPr>
          </w:p>
          <w:p w14:paraId="0AC4B7C0">
            <w:pPr>
              <w:widowControl/>
              <w:spacing w:line="360" w:lineRule="auto"/>
              <w:jc w:val="both"/>
              <w:textAlignment w:val="center"/>
              <w:rPr>
                <w:rFonts w:hint="eastAsia" w:ascii="宋体" w:hAnsi="宋体" w:eastAsia="宋体" w:cs="宋体"/>
                <w:color w:val="000000"/>
                <w:sz w:val="21"/>
                <w:szCs w:val="21"/>
                <w:lang w:val="en-US" w:eastAsia="zh-CN"/>
              </w:rPr>
            </w:pPr>
          </w:p>
          <w:p w14:paraId="7FB7CB12">
            <w:pPr>
              <w:widowControl/>
              <w:spacing w:line="360" w:lineRule="auto"/>
              <w:jc w:val="both"/>
              <w:textAlignment w:val="center"/>
              <w:rPr>
                <w:rFonts w:hint="eastAsia" w:ascii="宋体" w:hAnsi="宋体" w:eastAsia="宋体" w:cs="宋体"/>
                <w:color w:val="000000"/>
                <w:sz w:val="21"/>
                <w:szCs w:val="21"/>
                <w:lang w:val="en-US" w:eastAsia="zh-CN"/>
              </w:rPr>
            </w:pPr>
          </w:p>
          <w:p w14:paraId="3C05C27D">
            <w:pPr>
              <w:widowControl/>
              <w:spacing w:line="360" w:lineRule="auto"/>
              <w:jc w:val="center"/>
              <w:textAlignment w:val="center"/>
              <w:rPr>
                <w:rFonts w:hint="eastAsia" w:ascii="宋体" w:hAnsi="宋体" w:eastAsia="宋体" w:cs="宋体"/>
                <w:color w:val="000000"/>
                <w:sz w:val="21"/>
                <w:szCs w:val="21"/>
              </w:rPr>
            </w:pPr>
          </w:p>
        </w:tc>
      </w:tr>
      <w:tr w14:paraId="6DDB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4802DF4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3</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797D787D">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组装装调实训工具箱</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4948B5E4">
            <w:pPr>
              <w:widowControl/>
              <w:spacing w:line="360" w:lineRule="auto"/>
              <w:jc w:val="center"/>
              <w:textAlignment w:val="center"/>
              <w:rPr>
                <w:rFonts w:hint="eastAsia" w:ascii="宋体" w:hAnsi="宋体" w:eastAsia="宋体" w:cs="宋体"/>
                <w:color w:val="000000"/>
                <w:sz w:val="21"/>
                <w:szCs w:val="21"/>
              </w:rPr>
            </w:pPr>
          </w:p>
        </w:tc>
      </w:tr>
      <w:tr w14:paraId="1E61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B4876C7">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4</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72D128DB">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无人机维修定损实训</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59367262">
            <w:pPr>
              <w:widowControl/>
              <w:spacing w:line="360" w:lineRule="auto"/>
              <w:jc w:val="center"/>
              <w:textAlignment w:val="center"/>
              <w:rPr>
                <w:rFonts w:hint="eastAsia" w:ascii="宋体" w:hAnsi="宋体" w:eastAsia="宋体" w:cs="宋体"/>
                <w:color w:val="000000"/>
                <w:sz w:val="21"/>
                <w:szCs w:val="21"/>
              </w:rPr>
            </w:pPr>
          </w:p>
        </w:tc>
      </w:tr>
      <w:tr w14:paraId="0E8D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08B6C704">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5</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710810C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无人机动力系统测试平台</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29CF5FAA">
            <w:pPr>
              <w:widowControl/>
              <w:spacing w:line="360" w:lineRule="auto"/>
              <w:jc w:val="center"/>
              <w:textAlignment w:val="center"/>
              <w:rPr>
                <w:rFonts w:hint="eastAsia" w:ascii="宋体" w:hAnsi="宋体" w:eastAsia="宋体" w:cs="宋体"/>
                <w:color w:val="000000"/>
                <w:sz w:val="21"/>
                <w:szCs w:val="21"/>
              </w:rPr>
            </w:pPr>
          </w:p>
        </w:tc>
      </w:tr>
      <w:tr w14:paraId="2500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28C83EE8">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6</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362AE5F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无人机装调维修防静电桌</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35824A8C">
            <w:pPr>
              <w:widowControl/>
              <w:spacing w:line="360" w:lineRule="auto"/>
              <w:jc w:val="center"/>
              <w:textAlignment w:val="center"/>
              <w:rPr>
                <w:rFonts w:hint="eastAsia" w:ascii="宋体" w:hAnsi="宋体" w:eastAsia="宋体" w:cs="宋体"/>
                <w:color w:val="000000"/>
                <w:sz w:val="21"/>
                <w:szCs w:val="21"/>
              </w:rPr>
            </w:pPr>
          </w:p>
        </w:tc>
      </w:tr>
      <w:tr w14:paraId="7E1C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1FEDDEA">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7</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0110412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无人机六角实训桌椅</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1124E0DE">
            <w:pPr>
              <w:widowControl/>
              <w:spacing w:line="360" w:lineRule="auto"/>
              <w:jc w:val="center"/>
              <w:textAlignment w:val="center"/>
              <w:rPr>
                <w:rFonts w:hint="eastAsia" w:ascii="宋体" w:hAnsi="宋体" w:eastAsia="宋体" w:cs="宋体"/>
                <w:color w:val="000000"/>
                <w:sz w:val="21"/>
                <w:szCs w:val="21"/>
              </w:rPr>
            </w:pPr>
          </w:p>
        </w:tc>
      </w:tr>
      <w:tr w14:paraId="5BD2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449482E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8</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71D338BF">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多媒体交互式智能电子终端</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724E5BEB">
            <w:pPr>
              <w:widowControl/>
              <w:spacing w:line="360" w:lineRule="auto"/>
              <w:jc w:val="center"/>
              <w:textAlignment w:val="center"/>
              <w:rPr>
                <w:rFonts w:hint="eastAsia" w:ascii="宋体" w:hAnsi="宋体" w:eastAsia="宋体" w:cs="宋体"/>
                <w:color w:val="000000"/>
                <w:sz w:val="21"/>
                <w:szCs w:val="21"/>
              </w:rPr>
            </w:pPr>
          </w:p>
        </w:tc>
      </w:tr>
      <w:tr w14:paraId="2702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3B68E748">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9</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5A9E6C25">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多媒体讲台套装</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25C4B5F4">
            <w:pPr>
              <w:widowControl/>
              <w:spacing w:line="360" w:lineRule="auto"/>
              <w:jc w:val="center"/>
              <w:textAlignment w:val="center"/>
              <w:rPr>
                <w:rFonts w:hint="eastAsia" w:ascii="宋体" w:hAnsi="宋体" w:eastAsia="宋体" w:cs="宋体"/>
                <w:color w:val="000000"/>
                <w:sz w:val="21"/>
                <w:szCs w:val="21"/>
              </w:rPr>
            </w:pPr>
          </w:p>
        </w:tc>
      </w:tr>
      <w:tr w14:paraId="13C5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7CA0217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10</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5DA470F7">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工具收纳推车</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24B5FFC9">
            <w:pPr>
              <w:widowControl/>
              <w:spacing w:line="360" w:lineRule="auto"/>
              <w:jc w:val="center"/>
              <w:textAlignment w:val="center"/>
              <w:rPr>
                <w:rFonts w:hint="eastAsia" w:ascii="宋体" w:hAnsi="宋体" w:eastAsia="宋体" w:cs="宋体"/>
                <w:color w:val="000000"/>
                <w:sz w:val="21"/>
                <w:szCs w:val="21"/>
              </w:rPr>
            </w:pPr>
          </w:p>
        </w:tc>
      </w:tr>
      <w:tr w14:paraId="5BA8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C87895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11</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4585A217">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三层储物架</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7CD93C48">
            <w:pPr>
              <w:widowControl/>
              <w:spacing w:line="360" w:lineRule="auto"/>
              <w:jc w:val="center"/>
              <w:textAlignment w:val="center"/>
              <w:rPr>
                <w:rFonts w:hint="eastAsia" w:ascii="宋体" w:hAnsi="宋体" w:eastAsia="宋体" w:cs="宋体"/>
                <w:color w:val="000000"/>
                <w:sz w:val="21"/>
                <w:szCs w:val="21"/>
              </w:rPr>
            </w:pPr>
          </w:p>
        </w:tc>
      </w:tr>
      <w:tr w14:paraId="274D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1800419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12</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6FAF16C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模拟遥控器</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76ED6ED6">
            <w:pPr>
              <w:widowControl/>
              <w:spacing w:line="360" w:lineRule="auto"/>
              <w:jc w:val="center"/>
              <w:textAlignment w:val="center"/>
              <w:rPr>
                <w:rFonts w:hint="eastAsia" w:ascii="宋体" w:hAnsi="宋体" w:eastAsia="宋体" w:cs="宋体"/>
                <w:color w:val="000000"/>
                <w:sz w:val="21"/>
                <w:szCs w:val="21"/>
              </w:rPr>
            </w:pPr>
          </w:p>
        </w:tc>
      </w:tr>
      <w:tr w14:paraId="36FC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36D4C986">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13</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2729065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val="en-US" w:eastAsia="zh-CN" w:bidi="ar"/>
              </w:rPr>
              <w:t>显示终端</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5DC67ED6">
            <w:pPr>
              <w:widowControl/>
              <w:spacing w:line="360" w:lineRule="auto"/>
              <w:jc w:val="center"/>
              <w:textAlignment w:val="center"/>
              <w:rPr>
                <w:rFonts w:hint="eastAsia" w:ascii="宋体" w:hAnsi="宋体" w:eastAsia="宋体" w:cs="宋体"/>
                <w:color w:val="000000"/>
                <w:sz w:val="21"/>
                <w:szCs w:val="21"/>
              </w:rPr>
            </w:pPr>
          </w:p>
        </w:tc>
      </w:tr>
      <w:tr w14:paraId="794E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65B0673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14</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09DB2D33">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VR/AR设备</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65E1BB1F">
            <w:pPr>
              <w:widowControl/>
              <w:spacing w:line="360" w:lineRule="auto"/>
              <w:jc w:val="center"/>
              <w:textAlignment w:val="center"/>
              <w:rPr>
                <w:rFonts w:hint="eastAsia" w:ascii="宋体" w:hAnsi="宋体" w:eastAsia="宋体" w:cs="宋体"/>
                <w:color w:val="000000"/>
                <w:sz w:val="21"/>
                <w:szCs w:val="21"/>
              </w:rPr>
            </w:pPr>
          </w:p>
        </w:tc>
      </w:tr>
      <w:tr w14:paraId="2D7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noWrap w:val="0"/>
            <w:vAlign w:val="center"/>
          </w:tcPr>
          <w:p w14:paraId="30578DA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4"/>
                <w:szCs w:val="24"/>
                <w:lang w:val="en-US" w:eastAsia="zh-CN" w:bidi="ar"/>
              </w:rPr>
              <w:t>15</w:t>
            </w:r>
          </w:p>
        </w:tc>
        <w:tc>
          <w:tcPr>
            <w:tcW w:w="1727" w:type="pct"/>
            <w:tcBorders>
              <w:top w:val="single" w:color="auto" w:sz="4" w:space="0"/>
              <w:left w:val="single" w:color="auto" w:sz="4" w:space="0"/>
              <w:bottom w:val="single" w:color="auto" w:sz="4" w:space="0"/>
              <w:right w:val="single" w:color="auto" w:sz="4" w:space="0"/>
            </w:tcBorders>
            <w:noWrap w:val="0"/>
            <w:vAlign w:val="center"/>
          </w:tcPr>
          <w:p w14:paraId="2EAC990A">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auto"/>
                <w:sz w:val="24"/>
                <w:szCs w:val="24"/>
                <w:lang w:bidi="ar"/>
              </w:rPr>
              <w:t>室内综合布线</w:t>
            </w:r>
            <w:r>
              <w:rPr>
                <w:rFonts w:hint="eastAsia" w:ascii="宋体" w:hAnsi="宋体" w:eastAsia="宋体" w:cs="宋体"/>
                <w:color w:val="auto"/>
                <w:sz w:val="24"/>
                <w:szCs w:val="24"/>
                <w:lang w:val="en-US" w:eastAsia="zh-CN" w:bidi="ar"/>
              </w:rPr>
              <w:t>及室内美化设计</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49F78018">
            <w:pPr>
              <w:widowControl/>
              <w:spacing w:line="360" w:lineRule="auto"/>
              <w:jc w:val="center"/>
              <w:textAlignment w:val="center"/>
              <w:rPr>
                <w:rFonts w:hint="eastAsia" w:ascii="宋体" w:hAnsi="宋体" w:eastAsia="宋体" w:cs="宋体"/>
                <w:color w:val="000000"/>
                <w:sz w:val="21"/>
                <w:szCs w:val="21"/>
              </w:rPr>
            </w:pPr>
          </w:p>
        </w:tc>
      </w:tr>
    </w:tbl>
    <w:p w14:paraId="276E901E">
      <w:pPr>
        <w:jc w:val="left"/>
        <w:rPr>
          <w:rFonts w:hint="eastAsia" w:eastAsia="宋体"/>
          <w:b/>
          <w:bCs/>
          <w:kern w:val="2"/>
          <w:sz w:val="21"/>
          <w:szCs w:val="21"/>
          <w:lang w:val="en-US" w:eastAsia="zh-CN"/>
        </w:rPr>
      </w:pPr>
      <w:r>
        <w:rPr>
          <w:rFonts w:hint="eastAsia" w:eastAsia="宋体"/>
          <w:b/>
          <w:bCs/>
          <w:kern w:val="2"/>
          <w:sz w:val="24"/>
          <w:szCs w:val="24"/>
          <w:lang w:val="en-US" w:eastAsia="zh-CN"/>
        </w:rPr>
        <w:t>注：可提供相关设备彩页等供应商认为有用的材料。</w:t>
      </w:r>
      <w:r>
        <w:rPr>
          <w:rFonts w:hint="eastAsia" w:eastAsia="宋体"/>
          <w:b/>
          <w:bCs/>
          <w:kern w:val="2"/>
          <w:sz w:val="21"/>
          <w:szCs w:val="21"/>
          <w:lang w:val="en-US" w:eastAsia="zh-CN"/>
        </w:rPr>
        <w:br w:type="page"/>
      </w:r>
    </w:p>
    <w:p w14:paraId="0E9127F3">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14:paraId="032C7D40">
      <w:pPr>
        <w:pStyle w:val="2"/>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5AF3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7A66EBE6">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3BCA755A">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3E2C9EB1">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32579A61">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36EDDAB0">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56544E36">
            <w:pPr>
              <w:jc w:val="center"/>
              <w:rPr>
                <w:rFonts w:ascii="宋体" w:hAnsi="宋体" w:cs="宋体"/>
                <w:color w:val="000000"/>
              </w:rPr>
            </w:pPr>
            <w:r>
              <w:rPr>
                <w:rFonts w:hint="eastAsia" w:ascii="宋体" w:hAnsi="宋体" w:cs="宋体"/>
                <w:color w:val="000000"/>
              </w:rPr>
              <w:t>项目金额</w:t>
            </w:r>
          </w:p>
        </w:tc>
      </w:tr>
      <w:tr w14:paraId="050421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2AAF71FD">
            <w:pPr>
              <w:jc w:val="center"/>
              <w:rPr>
                <w:rFonts w:ascii="宋体" w:hAnsi="宋体" w:cs="宋体"/>
                <w:color w:val="000000"/>
              </w:rPr>
            </w:pPr>
          </w:p>
        </w:tc>
        <w:tc>
          <w:tcPr>
            <w:tcW w:w="1119" w:type="pct"/>
            <w:tcBorders>
              <w:top w:val="single" w:color="auto" w:sz="2" w:space="0"/>
            </w:tcBorders>
            <w:vAlign w:val="center"/>
          </w:tcPr>
          <w:p w14:paraId="08B635D9">
            <w:pPr>
              <w:jc w:val="center"/>
              <w:rPr>
                <w:rFonts w:ascii="宋体" w:hAnsi="宋体" w:cs="宋体"/>
                <w:color w:val="000000"/>
              </w:rPr>
            </w:pPr>
          </w:p>
        </w:tc>
        <w:tc>
          <w:tcPr>
            <w:tcW w:w="919" w:type="pct"/>
            <w:tcBorders>
              <w:top w:val="single" w:color="auto" w:sz="2" w:space="0"/>
            </w:tcBorders>
            <w:vAlign w:val="center"/>
          </w:tcPr>
          <w:p w14:paraId="29980252">
            <w:pPr>
              <w:jc w:val="center"/>
              <w:rPr>
                <w:rFonts w:ascii="宋体" w:hAnsi="宋体" w:cs="宋体"/>
                <w:color w:val="000000"/>
              </w:rPr>
            </w:pPr>
          </w:p>
        </w:tc>
        <w:tc>
          <w:tcPr>
            <w:tcW w:w="847" w:type="pct"/>
            <w:tcBorders>
              <w:top w:val="single" w:color="auto" w:sz="2" w:space="0"/>
            </w:tcBorders>
            <w:vAlign w:val="center"/>
          </w:tcPr>
          <w:p w14:paraId="2127C78F">
            <w:pPr>
              <w:jc w:val="center"/>
              <w:rPr>
                <w:rFonts w:ascii="宋体" w:hAnsi="宋体" w:cs="宋体"/>
                <w:color w:val="000000"/>
              </w:rPr>
            </w:pPr>
          </w:p>
        </w:tc>
        <w:tc>
          <w:tcPr>
            <w:tcW w:w="796" w:type="pct"/>
            <w:tcBorders>
              <w:top w:val="single" w:color="auto" w:sz="2" w:space="0"/>
            </w:tcBorders>
            <w:vAlign w:val="center"/>
          </w:tcPr>
          <w:p w14:paraId="04007C9D">
            <w:pPr>
              <w:jc w:val="center"/>
              <w:rPr>
                <w:rFonts w:ascii="宋体" w:hAnsi="宋体" w:cs="宋体"/>
                <w:color w:val="000000"/>
              </w:rPr>
            </w:pPr>
          </w:p>
        </w:tc>
        <w:tc>
          <w:tcPr>
            <w:tcW w:w="886" w:type="pct"/>
            <w:tcBorders>
              <w:top w:val="single" w:color="auto" w:sz="2" w:space="0"/>
            </w:tcBorders>
            <w:vAlign w:val="center"/>
          </w:tcPr>
          <w:p w14:paraId="6C981741">
            <w:pPr>
              <w:jc w:val="center"/>
              <w:rPr>
                <w:rFonts w:ascii="宋体" w:hAnsi="宋体" w:cs="宋体"/>
                <w:color w:val="000000"/>
              </w:rPr>
            </w:pPr>
          </w:p>
        </w:tc>
      </w:tr>
      <w:tr w14:paraId="2ACE2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090F272">
            <w:pPr>
              <w:jc w:val="center"/>
              <w:rPr>
                <w:rFonts w:ascii="宋体" w:hAnsi="宋体" w:cs="宋体"/>
                <w:color w:val="000000"/>
              </w:rPr>
            </w:pPr>
          </w:p>
        </w:tc>
        <w:tc>
          <w:tcPr>
            <w:tcW w:w="1119" w:type="pct"/>
            <w:vAlign w:val="center"/>
          </w:tcPr>
          <w:p w14:paraId="24BF8648">
            <w:pPr>
              <w:jc w:val="center"/>
              <w:rPr>
                <w:rFonts w:ascii="宋体" w:hAnsi="宋体" w:cs="宋体"/>
                <w:color w:val="000000"/>
              </w:rPr>
            </w:pPr>
          </w:p>
        </w:tc>
        <w:tc>
          <w:tcPr>
            <w:tcW w:w="919" w:type="pct"/>
            <w:vAlign w:val="center"/>
          </w:tcPr>
          <w:p w14:paraId="05C5E5A3">
            <w:pPr>
              <w:jc w:val="center"/>
              <w:rPr>
                <w:rFonts w:ascii="宋体" w:hAnsi="宋体" w:cs="宋体"/>
                <w:color w:val="000000"/>
              </w:rPr>
            </w:pPr>
          </w:p>
        </w:tc>
        <w:tc>
          <w:tcPr>
            <w:tcW w:w="847" w:type="pct"/>
            <w:vAlign w:val="center"/>
          </w:tcPr>
          <w:p w14:paraId="086946BF">
            <w:pPr>
              <w:jc w:val="center"/>
              <w:rPr>
                <w:rFonts w:ascii="宋体" w:hAnsi="宋体" w:cs="宋体"/>
                <w:color w:val="000000"/>
              </w:rPr>
            </w:pPr>
          </w:p>
        </w:tc>
        <w:tc>
          <w:tcPr>
            <w:tcW w:w="796" w:type="pct"/>
            <w:vAlign w:val="center"/>
          </w:tcPr>
          <w:p w14:paraId="0D4C1F77">
            <w:pPr>
              <w:jc w:val="center"/>
              <w:rPr>
                <w:rFonts w:ascii="宋体" w:hAnsi="宋体" w:cs="宋体"/>
                <w:color w:val="000000"/>
              </w:rPr>
            </w:pPr>
          </w:p>
        </w:tc>
        <w:tc>
          <w:tcPr>
            <w:tcW w:w="886" w:type="pct"/>
            <w:vAlign w:val="center"/>
          </w:tcPr>
          <w:p w14:paraId="59A7BE76">
            <w:pPr>
              <w:jc w:val="center"/>
              <w:rPr>
                <w:rFonts w:ascii="宋体" w:hAnsi="宋体" w:cs="宋体"/>
                <w:color w:val="000000"/>
              </w:rPr>
            </w:pPr>
          </w:p>
        </w:tc>
      </w:tr>
      <w:tr w14:paraId="7901FF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76E84369">
            <w:pPr>
              <w:jc w:val="center"/>
              <w:rPr>
                <w:rFonts w:ascii="宋体" w:hAnsi="宋体" w:cs="宋体"/>
                <w:color w:val="000000"/>
              </w:rPr>
            </w:pPr>
          </w:p>
        </w:tc>
        <w:tc>
          <w:tcPr>
            <w:tcW w:w="1119" w:type="pct"/>
            <w:vAlign w:val="center"/>
          </w:tcPr>
          <w:p w14:paraId="6CD1DC54">
            <w:pPr>
              <w:jc w:val="center"/>
              <w:rPr>
                <w:rFonts w:ascii="宋体" w:hAnsi="宋体" w:cs="宋体"/>
                <w:color w:val="000000"/>
              </w:rPr>
            </w:pPr>
          </w:p>
        </w:tc>
        <w:tc>
          <w:tcPr>
            <w:tcW w:w="919" w:type="pct"/>
            <w:vAlign w:val="center"/>
          </w:tcPr>
          <w:p w14:paraId="5D87FB6D">
            <w:pPr>
              <w:jc w:val="center"/>
              <w:rPr>
                <w:rFonts w:ascii="宋体" w:hAnsi="宋体" w:cs="宋体"/>
                <w:color w:val="000000"/>
              </w:rPr>
            </w:pPr>
          </w:p>
        </w:tc>
        <w:tc>
          <w:tcPr>
            <w:tcW w:w="847" w:type="pct"/>
            <w:vAlign w:val="center"/>
          </w:tcPr>
          <w:p w14:paraId="3639F423">
            <w:pPr>
              <w:jc w:val="center"/>
              <w:rPr>
                <w:rFonts w:ascii="宋体" w:hAnsi="宋体" w:cs="宋体"/>
                <w:color w:val="000000"/>
              </w:rPr>
            </w:pPr>
          </w:p>
        </w:tc>
        <w:tc>
          <w:tcPr>
            <w:tcW w:w="796" w:type="pct"/>
            <w:vAlign w:val="center"/>
          </w:tcPr>
          <w:p w14:paraId="3358555F">
            <w:pPr>
              <w:jc w:val="center"/>
              <w:rPr>
                <w:rFonts w:ascii="宋体" w:hAnsi="宋体" w:cs="宋体"/>
                <w:color w:val="000000"/>
              </w:rPr>
            </w:pPr>
          </w:p>
        </w:tc>
        <w:tc>
          <w:tcPr>
            <w:tcW w:w="886" w:type="pct"/>
            <w:vAlign w:val="center"/>
          </w:tcPr>
          <w:p w14:paraId="243EE255">
            <w:pPr>
              <w:jc w:val="center"/>
              <w:rPr>
                <w:rFonts w:ascii="宋体" w:hAnsi="宋体" w:cs="宋体"/>
                <w:color w:val="000000"/>
              </w:rPr>
            </w:pPr>
          </w:p>
        </w:tc>
      </w:tr>
      <w:tr w14:paraId="0BE2B3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234EC8C">
            <w:pPr>
              <w:jc w:val="center"/>
              <w:rPr>
                <w:rFonts w:ascii="宋体" w:hAnsi="宋体" w:cs="宋体"/>
                <w:color w:val="000000"/>
              </w:rPr>
            </w:pPr>
          </w:p>
        </w:tc>
        <w:tc>
          <w:tcPr>
            <w:tcW w:w="1119" w:type="pct"/>
            <w:vAlign w:val="center"/>
          </w:tcPr>
          <w:p w14:paraId="21DA0453">
            <w:pPr>
              <w:jc w:val="center"/>
              <w:rPr>
                <w:rFonts w:ascii="宋体" w:hAnsi="宋体" w:cs="宋体"/>
                <w:color w:val="000000"/>
              </w:rPr>
            </w:pPr>
          </w:p>
        </w:tc>
        <w:tc>
          <w:tcPr>
            <w:tcW w:w="919" w:type="pct"/>
            <w:vAlign w:val="center"/>
          </w:tcPr>
          <w:p w14:paraId="3AEF46F7">
            <w:pPr>
              <w:jc w:val="center"/>
              <w:rPr>
                <w:rFonts w:ascii="宋体" w:hAnsi="宋体" w:cs="宋体"/>
                <w:color w:val="000000"/>
              </w:rPr>
            </w:pPr>
          </w:p>
        </w:tc>
        <w:tc>
          <w:tcPr>
            <w:tcW w:w="847" w:type="pct"/>
            <w:vAlign w:val="center"/>
          </w:tcPr>
          <w:p w14:paraId="0DB5CA27">
            <w:pPr>
              <w:jc w:val="center"/>
              <w:rPr>
                <w:rFonts w:ascii="宋体" w:hAnsi="宋体" w:cs="宋体"/>
                <w:color w:val="000000"/>
              </w:rPr>
            </w:pPr>
          </w:p>
        </w:tc>
        <w:tc>
          <w:tcPr>
            <w:tcW w:w="796" w:type="pct"/>
            <w:vAlign w:val="center"/>
          </w:tcPr>
          <w:p w14:paraId="50650EA0">
            <w:pPr>
              <w:jc w:val="center"/>
              <w:rPr>
                <w:rFonts w:ascii="宋体" w:hAnsi="宋体" w:cs="宋体"/>
                <w:color w:val="000000"/>
              </w:rPr>
            </w:pPr>
          </w:p>
        </w:tc>
        <w:tc>
          <w:tcPr>
            <w:tcW w:w="886" w:type="pct"/>
            <w:vAlign w:val="center"/>
          </w:tcPr>
          <w:p w14:paraId="36F8A909">
            <w:pPr>
              <w:jc w:val="center"/>
              <w:rPr>
                <w:rFonts w:ascii="宋体" w:hAnsi="宋体" w:cs="宋体"/>
                <w:color w:val="000000"/>
              </w:rPr>
            </w:pPr>
          </w:p>
        </w:tc>
      </w:tr>
      <w:tr w14:paraId="6D8E4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4C354F48">
            <w:pPr>
              <w:jc w:val="center"/>
              <w:rPr>
                <w:rFonts w:ascii="宋体" w:hAnsi="宋体" w:cs="宋体"/>
                <w:color w:val="000000"/>
              </w:rPr>
            </w:pPr>
          </w:p>
        </w:tc>
        <w:tc>
          <w:tcPr>
            <w:tcW w:w="1119" w:type="pct"/>
            <w:vAlign w:val="center"/>
          </w:tcPr>
          <w:p w14:paraId="03103491">
            <w:pPr>
              <w:jc w:val="center"/>
              <w:rPr>
                <w:rFonts w:ascii="宋体" w:hAnsi="宋体" w:cs="宋体"/>
                <w:color w:val="000000"/>
              </w:rPr>
            </w:pPr>
          </w:p>
        </w:tc>
        <w:tc>
          <w:tcPr>
            <w:tcW w:w="919" w:type="pct"/>
            <w:vAlign w:val="center"/>
          </w:tcPr>
          <w:p w14:paraId="375C8128">
            <w:pPr>
              <w:jc w:val="center"/>
              <w:rPr>
                <w:rFonts w:ascii="宋体" w:hAnsi="宋体" w:cs="宋体"/>
                <w:color w:val="000000"/>
              </w:rPr>
            </w:pPr>
          </w:p>
        </w:tc>
        <w:tc>
          <w:tcPr>
            <w:tcW w:w="847" w:type="pct"/>
            <w:vAlign w:val="center"/>
          </w:tcPr>
          <w:p w14:paraId="1814A757">
            <w:pPr>
              <w:jc w:val="center"/>
              <w:rPr>
                <w:rFonts w:ascii="宋体" w:hAnsi="宋体" w:cs="宋体"/>
                <w:color w:val="000000"/>
              </w:rPr>
            </w:pPr>
          </w:p>
        </w:tc>
        <w:tc>
          <w:tcPr>
            <w:tcW w:w="796" w:type="pct"/>
            <w:vAlign w:val="center"/>
          </w:tcPr>
          <w:p w14:paraId="390ACE51">
            <w:pPr>
              <w:jc w:val="center"/>
              <w:rPr>
                <w:rFonts w:ascii="宋体" w:hAnsi="宋体" w:cs="宋体"/>
                <w:color w:val="000000"/>
              </w:rPr>
            </w:pPr>
          </w:p>
        </w:tc>
        <w:tc>
          <w:tcPr>
            <w:tcW w:w="886" w:type="pct"/>
            <w:vAlign w:val="center"/>
          </w:tcPr>
          <w:p w14:paraId="69724FE8">
            <w:pPr>
              <w:jc w:val="center"/>
              <w:rPr>
                <w:rFonts w:ascii="宋体" w:hAnsi="宋体" w:cs="宋体"/>
                <w:color w:val="000000"/>
              </w:rPr>
            </w:pPr>
          </w:p>
        </w:tc>
      </w:tr>
      <w:tr w14:paraId="49D0B9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5513DC6">
            <w:pPr>
              <w:jc w:val="center"/>
              <w:rPr>
                <w:rFonts w:ascii="宋体" w:hAnsi="宋体" w:cs="宋体"/>
                <w:color w:val="000000"/>
              </w:rPr>
            </w:pPr>
          </w:p>
        </w:tc>
        <w:tc>
          <w:tcPr>
            <w:tcW w:w="1119" w:type="pct"/>
            <w:vAlign w:val="center"/>
          </w:tcPr>
          <w:p w14:paraId="79BA4267">
            <w:pPr>
              <w:jc w:val="center"/>
              <w:rPr>
                <w:rFonts w:ascii="宋体" w:hAnsi="宋体" w:cs="宋体"/>
                <w:color w:val="000000"/>
              </w:rPr>
            </w:pPr>
          </w:p>
        </w:tc>
        <w:tc>
          <w:tcPr>
            <w:tcW w:w="919" w:type="pct"/>
            <w:vAlign w:val="center"/>
          </w:tcPr>
          <w:p w14:paraId="6A05381C">
            <w:pPr>
              <w:jc w:val="center"/>
              <w:rPr>
                <w:rFonts w:ascii="宋体" w:hAnsi="宋体" w:cs="宋体"/>
                <w:color w:val="000000"/>
              </w:rPr>
            </w:pPr>
          </w:p>
        </w:tc>
        <w:tc>
          <w:tcPr>
            <w:tcW w:w="847" w:type="pct"/>
            <w:vAlign w:val="center"/>
          </w:tcPr>
          <w:p w14:paraId="476CA974">
            <w:pPr>
              <w:jc w:val="center"/>
              <w:rPr>
                <w:rFonts w:ascii="宋体" w:hAnsi="宋体" w:cs="宋体"/>
                <w:color w:val="000000"/>
              </w:rPr>
            </w:pPr>
          </w:p>
        </w:tc>
        <w:tc>
          <w:tcPr>
            <w:tcW w:w="796" w:type="pct"/>
            <w:vAlign w:val="center"/>
          </w:tcPr>
          <w:p w14:paraId="37E866F9">
            <w:pPr>
              <w:jc w:val="center"/>
              <w:rPr>
                <w:rFonts w:ascii="宋体" w:hAnsi="宋体" w:cs="宋体"/>
                <w:color w:val="000000"/>
              </w:rPr>
            </w:pPr>
          </w:p>
        </w:tc>
        <w:tc>
          <w:tcPr>
            <w:tcW w:w="886" w:type="pct"/>
            <w:vAlign w:val="center"/>
          </w:tcPr>
          <w:p w14:paraId="2F1050B2">
            <w:pPr>
              <w:jc w:val="center"/>
              <w:rPr>
                <w:rFonts w:ascii="宋体" w:hAnsi="宋体" w:cs="宋体"/>
                <w:color w:val="000000"/>
              </w:rPr>
            </w:pPr>
          </w:p>
        </w:tc>
      </w:tr>
      <w:tr w14:paraId="631A79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F83829E">
            <w:pPr>
              <w:jc w:val="center"/>
              <w:rPr>
                <w:rFonts w:ascii="宋体" w:hAnsi="宋体" w:cs="宋体"/>
                <w:color w:val="000000"/>
              </w:rPr>
            </w:pPr>
          </w:p>
        </w:tc>
        <w:tc>
          <w:tcPr>
            <w:tcW w:w="1119" w:type="pct"/>
            <w:vAlign w:val="center"/>
          </w:tcPr>
          <w:p w14:paraId="10AAC3F3">
            <w:pPr>
              <w:jc w:val="center"/>
              <w:rPr>
                <w:rFonts w:ascii="宋体" w:hAnsi="宋体" w:cs="宋体"/>
                <w:color w:val="000000"/>
              </w:rPr>
            </w:pPr>
          </w:p>
        </w:tc>
        <w:tc>
          <w:tcPr>
            <w:tcW w:w="919" w:type="pct"/>
            <w:vAlign w:val="center"/>
          </w:tcPr>
          <w:p w14:paraId="3C30F10A">
            <w:pPr>
              <w:jc w:val="center"/>
              <w:rPr>
                <w:rFonts w:ascii="宋体" w:hAnsi="宋体" w:cs="宋体"/>
                <w:color w:val="000000"/>
              </w:rPr>
            </w:pPr>
          </w:p>
        </w:tc>
        <w:tc>
          <w:tcPr>
            <w:tcW w:w="847" w:type="pct"/>
            <w:vAlign w:val="center"/>
          </w:tcPr>
          <w:p w14:paraId="3DE3CDB8">
            <w:pPr>
              <w:jc w:val="center"/>
              <w:rPr>
                <w:rFonts w:ascii="宋体" w:hAnsi="宋体" w:cs="宋体"/>
                <w:color w:val="000000"/>
              </w:rPr>
            </w:pPr>
          </w:p>
        </w:tc>
        <w:tc>
          <w:tcPr>
            <w:tcW w:w="796" w:type="pct"/>
            <w:vAlign w:val="center"/>
          </w:tcPr>
          <w:p w14:paraId="38B039E8">
            <w:pPr>
              <w:jc w:val="center"/>
              <w:rPr>
                <w:rFonts w:ascii="宋体" w:hAnsi="宋体" w:cs="宋体"/>
                <w:color w:val="000000"/>
              </w:rPr>
            </w:pPr>
          </w:p>
        </w:tc>
        <w:tc>
          <w:tcPr>
            <w:tcW w:w="886" w:type="pct"/>
            <w:vAlign w:val="center"/>
          </w:tcPr>
          <w:p w14:paraId="6FE9F201">
            <w:pPr>
              <w:jc w:val="center"/>
              <w:rPr>
                <w:rFonts w:ascii="宋体" w:hAnsi="宋体" w:cs="宋体"/>
                <w:color w:val="000000"/>
              </w:rPr>
            </w:pPr>
          </w:p>
        </w:tc>
      </w:tr>
      <w:tr w14:paraId="49CFC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B63F881">
            <w:pPr>
              <w:jc w:val="center"/>
              <w:rPr>
                <w:rFonts w:ascii="宋体" w:hAnsi="宋体" w:cs="宋体"/>
                <w:color w:val="000000"/>
              </w:rPr>
            </w:pPr>
          </w:p>
        </w:tc>
        <w:tc>
          <w:tcPr>
            <w:tcW w:w="1119" w:type="pct"/>
            <w:vAlign w:val="center"/>
          </w:tcPr>
          <w:p w14:paraId="6A9E69FA">
            <w:pPr>
              <w:jc w:val="center"/>
              <w:rPr>
                <w:rFonts w:ascii="宋体" w:hAnsi="宋体" w:cs="宋体"/>
                <w:color w:val="000000"/>
              </w:rPr>
            </w:pPr>
          </w:p>
        </w:tc>
        <w:tc>
          <w:tcPr>
            <w:tcW w:w="919" w:type="pct"/>
            <w:vAlign w:val="center"/>
          </w:tcPr>
          <w:p w14:paraId="29AEC07D">
            <w:pPr>
              <w:jc w:val="center"/>
              <w:rPr>
                <w:rFonts w:ascii="宋体" w:hAnsi="宋体" w:cs="宋体"/>
                <w:color w:val="000000"/>
              </w:rPr>
            </w:pPr>
          </w:p>
        </w:tc>
        <w:tc>
          <w:tcPr>
            <w:tcW w:w="847" w:type="pct"/>
            <w:vAlign w:val="center"/>
          </w:tcPr>
          <w:p w14:paraId="5495B002">
            <w:pPr>
              <w:jc w:val="center"/>
              <w:rPr>
                <w:rFonts w:ascii="宋体" w:hAnsi="宋体" w:cs="宋体"/>
                <w:color w:val="000000"/>
              </w:rPr>
            </w:pPr>
          </w:p>
        </w:tc>
        <w:tc>
          <w:tcPr>
            <w:tcW w:w="796" w:type="pct"/>
            <w:vAlign w:val="center"/>
          </w:tcPr>
          <w:p w14:paraId="33ABE79F">
            <w:pPr>
              <w:jc w:val="center"/>
              <w:rPr>
                <w:rFonts w:ascii="宋体" w:hAnsi="宋体" w:cs="宋体"/>
                <w:color w:val="000000"/>
              </w:rPr>
            </w:pPr>
          </w:p>
        </w:tc>
        <w:tc>
          <w:tcPr>
            <w:tcW w:w="886" w:type="pct"/>
            <w:vAlign w:val="center"/>
          </w:tcPr>
          <w:p w14:paraId="0F2B8DCC">
            <w:pPr>
              <w:jc w:val="center"/>
              <w:rPr>
                <w:rFonts w:ascii="宋体" w:hAnsi="宋体" w:cs="宋体"/>
                <w:color w:val="000000"/>
              </w:rPr>
            </w:pPr>
          </w:p>
        </w:tc>
      </w:tr>
      <w:tr w14:paraId="621060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40E1F89E">
            <w:pPr>
              <w:jc w:val="center"/>
              <w:rPr>
                <w:rFonts w:ascii="宋体" w:hAnsi="宋体" w:cs="宋体"/>
                <w:color w:val="000000"/>
              </w:rPr>
            </w:pPr>
          </w:p>
        </w:tc>
        <w:tc>
          <w:tcPr>
            <w:tcW w:w="1119" w:type="pct"/>
            <w:vAlign w:val="center"/>
          </w:tcPr>
          <w:p w14:paraId="670937C1">
            <w:pPr>
              <w:jc w:val="center"/>
              <w:rPr>
                <w:rFonts w:ascii="宋体" w:hAnsi="宋体" w:cs="宋体"/>
                <w:color w:val="000000"/>
              </w:rPr>
            </w:pPr>
          </w:p>
        </w:tc>
        <w:tc>
          <w:tcPr>
            <w:tcW w:w="919" w:type="pct"/>
            <w:vAlign w:val="center"/>
          </w:tcPr>
          <w:p w14:paraId="28F5A753">
            <w:pPr>
              <w:jc w:val="center"/>
              <w:rPr>
                <w:rFonts w:ascii="宋体" w:hAnsi="宋体" w:cs="宋体"/>
                <w:color w:val="000000"/>
              </w:rPr>
            </w:pPr>
          </w:p>
        </w:tc>
        <w:tc>
          <w:tcPr>
            <w:tcW w:w="847" w:type="pct"/>
            <w:vAlign w:val="center"/>
          </w:tcPr>
          <w:p w14:paraId="048578CA">
            <w:pPr>
              <w:jc w:val="center"/>
              <w:rPr>
                <w:rFonts w:ascii="宋体" w:hAnsi="宋体" w:cs="宋体"/>
                <w:color w:val="000000"/>
              </w:rPr>
            </w:pPr>
          </w:p>
        </w:tc>
        <w:tc>
          <w:tcPr>
            <w:tcW w:w="796" w:type="pct"/>
            <w:vAlign w:val="center"/>
          </w:tcPr>
          <w:p w14:paraId="31D6CEE0">
            <w:pPr>
              <w:jc w:val="center"/>
              <w:rPr>
                <w:rFonts w:ascii="宋体" w:hAnsi="宋体" w:cs="宋体"/>
                <w:color w:val="000000"/>
              </w:rPr>
            </w:pPr>
          </w:p>
        </w:tc>
        <w:tc>
          <w:tcPr>
            <w:tcW w:w="886" w:type="pct"/>
            <w:vAlign w:val="center"/>
          </w:tcPr>
          <w:p w14:paraId="53A19EA2">
            <w:pPr>
              <w:jc w:val="center"/>
              <w:rPr>
                <w:rFonts w:ascii="宋体" w:hAnsi="宋体" w:cs="宋体"/>
                <w:color w:val="000000"/>
              </w:rPr>
            </w:pPr>
          </w:p>
        </w:tc>
      </w:tr>
      <w:tr w14:paraId="62F816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B7FF83B">
            <w:pPr>
              <w:jc w:val="center"/>
              <w:rPr>
                <w:rFonts w:ascii="宋体" w:hAnsi="宋体" w:cs="宋体"/>
                <w:color w:val="000000"/>
              </w:rPr>
            </w:pPr>
          </w:p>
        </w:tc>
        <w:tc>
          <w:tcPr>
            <w:tcW w:w="1119" w:type="pct"/>
            <w:vAlign w:val="center"/>
          </w:tcPr>
          <w:p w14:paraId="5CEFD2B2">
            <w:pPr>
              <w:jc w:val="center"/>
              <w:rPr>
                <w:rFonts w:ascii="宋体" w:hAnsi="宋体" w:cs="宋体"/>
                <w:color w:val="000000"/>
              </w:rPr>
            </w:pPr>
          </w:p>
        </w:tc>
        <w:tc>
          <w:tcPr>
            <w:tcW w:w="919" w:type="pct"/>
            <w:vAlign w:val="center"/>
          </w:tcPr>
          <w:p w14:paraId="3E91D7DD">
            <w:pPr>
              <w:jc w:val="center"/>
              <w:rPr>
                <w:rFonts w:ascii="宋体" w:hAnsi="宋体" w:cs="宋体"/>
                <w:color w:val="000000"/>
              </w:rPr>
            </w:pPr>
          </w:p>
        </w:tc>
        <w:tc>
          <w:tcPr>
            <w:tcW w:w="847" w:type="pct"/>
            <w:vAlign w:val="center"/>
          </w:tcPr>
          <w:p w14:paraId="4B8FCADC">
            <w:pPr>
              <w:jc w:val="center"/>
              <w:rPr>
                <w:rFonts w:ascii="宋体" w:hAnsi="宋体" w:cs="宋体"/>
                <w:color w:val="000000"/>
              </w:rPr>
            </w:pPr>
          </w:p>
        </w:tc>
        <w:tc>
          <w:tcPr>
            <w:tcW w:w="796" w:type="pct"/>
            <w:vAlign w:val="center"/>
          </w:tcPr>
          <w:p w14:paraId="08110B63">
            <w:pPr>
              <w:jc w:val="center"/>
              <w:rPr>
                <w:rFonts w:ascii="宋体" w:hAnsi="宋体" w:cs="宋体"/>
                <w:color w:val="000000"/>
              </w:rPr>
            </w:pPr>
          </w:p>
        </w:tc>
        <w:tc>
          <w:tcPr>
            <w:tcW w:w="886" w:type="pct"/>
            <w:vAlign w:val="center"/>
          </w:tcPr>
          <w:p w14:paraId="1CF7655B">
            <w:pPr>
              <w:jc w:val="center"/>
              <w:rPr>
                <w:rFonts w:ascii="宋体" w:hAnsi="宋体" w:cs="宋体"/>
                <w:color w:val="000000"/>
              </w:rPr>
            </w:pPr>
          </w:p>
        </w:tc>
      </w:tr>
      <w:tr w14:paraId="4898E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F856694">
            <w:pPr>
              <w:jc w:val="center"/>
              <w:rPr>
                <w:rFonts w:ascii="宋体" w:hAnsi="宋体" w:cs="宋体"/>
                <w:color w:val="000000"/>
              </w:rPr>
            </w:pPr>
          </w:p>
        </w:tc>
        <w:tc>
          <w:tcPr>
            <w:tcW w:w="1119" w:type="pct"/>
            <w:vAlign w:val="center"/>
          </w:tcPr>
          <w:p w14:paraId="61C957ED">
            <w:pPr>
              <w:jc w:val="center"/>
              <w:rPr>
                <w:rFonts w:ascii="宋体" w:hAnsi="宋体" w:cs="宋体"/>
                <w:color w:val="000000"/>
              </w:rPr>
            </w:pPr>
          </w:p>
        </w:tc>
        <w:tc>
          <w:tcPr>
            <w:tcW w:w="919" w:type="pct"/>
            <w:vAlign w:val="center"/>
          </w:tcPr>
          <w:p w14:paraId="6BF5CFFD">
            <w:pPr>
              <w:jc w:val="center"/>
              <w:rPr>
                <w:rFonts w:ascii="宋体" w:hAnsi="宋体" w:cs="宋体"/>
                <w:color w:val="000000"/>
              </w:rPr>
            </w:pPr>
          </w:p>
        </w:tc>
        <w:tc>
          <w:tcPr>
            <w:tcW w:w="847" w:type="pct"/>
            <w:vAlign w:val="center"/>
          </w:tcPr>
          <w:p w14:paraId="0A3F4A08">
            <w:pPr>
              <w:jc w:val="center"/>
              <w:rPr>
                <w:rFonts w:ascii="宋体" w:hAnsi="宋体" w:cs="宋体"/>
                <w:color w:val="000000"/>
              </w:rPr>
            </w:pPr>
          </w:p>
        </w:tc>
        <w:tc>
          <w:tcPr>
            <w:tcW w:w="796" w:type="pct"/>
            <w:vAlign w:val="center"/>
          </w:tcPr>
          <w:p w14:paraId="6B04541B">
            <w:pPr>
              <w:jc w:val="center"/>
              <w:rPr>
                <w:rFonts w:ascii="宋体" w:hAnsi="宋体" w:cs="宋体"/>
                <w:color w:val="000000"/>
              </w:rPr>
            </w:pPr>
          </w:p>
        </w:tc>
        <w:tc>
          <w:tcPr>
            <w:tcW w:w="886" w:type="pct"/>
            <w:vAlign w:val="center"/>
          </w:tcPr>
          <w:p w14:paraId="1371CEB3">
            <w:pPr>
              <w:jc w:val="center"/>
              <w:rPr>
                <w:rFonts w:ascii="宋体" w:hAnsi="宋体" w:cs="宋体"/>
                <w:color w:val="000000"/>
              </w:rPr>
            </w:pPr>
          </w:p>
        </w:tc>
      </w:tr>
    </w:tbl>
    <w:p w14:paraId="62C14FA5">
      <w:pPr>
        <w:pStyle w:val="10"/>
        <w:spacing w:before="0" w:beforeAutospacing="0" w:after="0" w:afterAutospacing="0" w:line="456" w:lineRule="auto"/>
        <w:rPr>
          <w:rFonts w:hint="eastAsia" w:eastAsia="宋体"/>
          <w:b/>
          <w:bCs/>
          <w:kern w:val="2"/>
          <w:sz w:val="21"/>
          <w:szCs w:val="21"/>
        </w:rPr>
      </w:pPr>
      <w:r>
        <w:rPr>
          <w:rFonts w:hint="eastAsia" w:eastAsia="宋体"/>
          <w:b/>
          <w:bCs/>
          <w:kern w:val="2"/>
          <w:sz w:val="21"/>
          <w:szCs w:val="21"/>
        </w:rPr>
        <w:t>注：供应商应针对本次采购项目提供公司同类采购项目历史成交信息，如有应列表并附上相关合同等材料。</w:t>
      </w:r>
    </w:p>
    <w:p w14:paraId="687B0D5C">
      <w:pPr>
        <w:rPr>
          <w:rFonts w:hint="eastAsia" w:eastAsia="宋体"/>
          <w:kern w:val="2"/>
          <w:sz w:val="21"/>
          <w:szCs w:val="21"/>
          <w:lang w:val="en-US" w:eastAsia="zh-CN"/>
        </w:rPr>
      </w:pPr>
      <w:r>
        <w:rPr>
          <w:rFonts w:hint="eastAsia" w:eastAsia="宋体"/>
          <w:kern w:val="2"/>
          <w:sz w:val="21"/>
          <w:szCs w:val="21"/>
          <w:lang w:val="en-US" w:eastAsia="zh-CN"/>
        </w:rPr>
        <w:br w:type="page"/>
      </w:r>
    </w:p>
    <w:p w14:paraId="4920C793">
      <w:pPr>
        <w:spacing w:line="360" w:lineRule="auto"/>
        <w:outlineLvl w:val="0"/>
        <w:rPr>
          <w:rFonts w:eastAsia="宋体"/>
          <w:sz w:val="21"/>
          <w:szCs w:val="21"/>
        </w:rPr>
      </w:pPr>
      <w:r>
        <w:rPr>
          <w:rFonts w:hint="eastAsia" w:eastAsia="宋体"/>
          <w:kern w:val="2"/>
          <w:sz w:val="21"/>
          <w:szCs w:val="21"/>
          <w:lang w:val="en-US" w:eastAsia="zh-CN"/>
        </w:rPr>
        <w:t>五</w:t>
      </w:r>
      <w:r>
        <w:rPr>
          <w:rFonts w:hint="eastAsia" w:eastAsia="宋体"/>
          <w:kern w:val="2"/>
          <w:sz w:val="21"/>
          <w:szCs w:val="21"/>
        </w:rPr>
        <w:t>、相关产业发展情况</w:t>
      </w:r>
    </w:p>
    <w:p w14:paraId="49872F91">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604CA7">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000EFCA">
      <w:pPr>
        <w:pStyle w:val="2"/>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3F5B0D26">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6069365">
      <w:pPr>
        <w:spacing w:line="360" w:lineRule="auto"/>
        <w:outlineLvl w:val="9"/>
        <w:rPr>
          <w:rFonts w:hint="eastAsia" w:ascii="宋体" w:hAnsi="宋体" w:eastAsia="宋体" w:cs="宋体"/>
          <w:sz w:val="21"/>
          <w:szCs w:val="21"/>
          <w:lang w:val="en-US" w:eastAsia="zh-CN"/>
        </w:rPr>
      </w:pPr>
    </w:p>
    <w:p w14:paraId="69D5BFE3">
      <w:pPr>
        <w:pStyle w:val="16"/>
        <w:rPr>
          <w:rFonts w:hint="eastAsia"/>
          <w:lang w:val="en-US" w:eastAsia="zh-CN"/>
        </w:rPr>
      </w:pPr>
    </w:p>
    <w:p w14:paraId="3C6F73DD">
      <w:pPr>
        <w:spacing w:line="360" w:lineRule="auto"/>
        <w:outlineLvl w:val="0"/>
        <w:rPr>
          <w:rFonts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市场供给情况</w:t>
      </w:r>
    </w:p>
    <w:p w14:paraId="571079D0">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D4F2FF">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C755904">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741DD96C">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2F0E43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9B78DF3">
      <w:pPr>
        <w:spacing w:line="360" w:lineRule="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七、递交征集资料登记表</w:t>
      </w:r>
    </w:p>
    <w:p w14:paraId="58D02E41">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7A55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52CE3D3A">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6F3DD45A">
            <w:pPr>
              <w:jc w:val="center"/>
              <w:rPr>
                <w:rFonts w:hint="eastAsia" w:ascii="宋体" w:hAnsi="宋体" w:eastAsia="宋体" w:cs="宋体"/>
                <w:sz w:val="24"/>
                <w:lang w:eastAsia="zh-CN"/>
              </w:rPr>
            </w:pPr>
            <w:r>
              <w:rPr>
                <w:rFonts w:hint="eastAsia" w:ascii="宋体" w:hAnsi="宋体" w:eastAsia="宋体" w:cs="宋体"/>
                <w:sz w:val="24"/>
                <w:lang w:eastAsia="zh-CN"/>
              </w:rPr>
              <w:t>潮州技师学院无人机设备采购项目</w:t>
            </w:r>
          </w:p>
        </w:tc>
      </w:tr>
      <w:tr w14:paraId="24B6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80CEE23">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0B0D66EA">
            <w:pPr>
              <w:jc w:val="center"/>
              <w:rPr>
                <w:rFonts w:hint="eastAsia" w:ascii="宋体" w:hAnsi="宋体" w:eastAsia="宋体" w:cs="宋体"/>
                <w:sz w:val="24"/>
              </w:rPr>
            </w:pPr>
          </w:p>
        </w:tc>
        <w:tc>
          <w:tcPr>
            <w:tcW w:w="1106" w:type="pct"/>
            <w:vAlign w:val="center"/>
          </w:tcPr>
          <w:p w14:paraId="4B68B7E8">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774E6D7C">
            <w:pPr>
              <w:jc w:val="center"/>
              <w:rPr>
                <w:rFonts w:hint="eastAsia" w:ascii="宋体" w:hAnsi="宋体" w:eastAsia="宋体" w:cs="宋体"/>
                <w:sz w:val="24"/>
              </w:rPr>
            </w:pPr>
            <w:commentRangeStart w:id="0"/>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commentRangeEnd w:id="0"/>
            <w:r>
              <w:commentReference w:id="0"/>
            </w:r>
          </w:p>
        </w:tc>
      </w:tr>
      <w:tr w14:paraId="49C3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34321E7">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652E515C">
            <w:pPr>
              <w:jc w:val="center"/>
              <w:rPr>
                <w:rFonts w:hint="eastAsia" w:ascii="宋体" w:hAnsi="宋体" w:eastAsia="宋体" w:cs="宋体"/>
                <w:color w:val="FF0000"/>
                <w:sz w:val="24"/>
              </w:rPr>
            </w:pPr>
          </w:p>
        </w:tc>
      </w:tr>
      <w:tr w14:paraId="7E9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64EAB43D">
            <w:pPr>
              <w:jc w:val="center"/>
              <w:rPr>
                <w:rFonts w:hint="eastAsia" w:ascii="宋体" w:hAnsi="宋体" w:eastAsia="宋体" w:cs="宋体"/>
                <w:b/>
                <w:bCs/>
                <w:sz w:val="24"/>
              </w:rPr>
            </w:pPr>
            <w:r>
              <w:rPr>
                <w:rFonts w:hint="eastAsia" w:ascii="宋体" w:hAnsi="宋体" w:eastAsia="宋体" w:cs="宋体"/>
                <w:b/>
                <w:bCs/>
                <w:sz w:val="24"/>
              </w:rPr>
              <w:t>统一社会</w:t>
            </w:r>
          </w:p>
          <w:p w14:paraId="2496F919">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5F880459">
            <w:pPr>
              <w:jc w:val="center"/>
              <w:rPr>
                <w:rFonts w:hint="eastAsia" w:ascii="宋体" w:hAnsi="宋体" w:eastAsia="宋体" w:cs="宋体"/>
                <w:sz w:val="24"/>
              </w:rPr>
            </w:pPr>
          </w:p>
        </w:tc>
        <w:tc>
          <w:tcPr>
            <w:tcW w:w="1106" w:type="pct"/>
            <w:vAlign w:val="center"/>
          </w:tcPr>
          <w:p w14:paraId="2DDE349B">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41F0C37B">
            <w:pPr>
              <w:jc w:val="center"/>
              <w:rPr>
                <w:rFonts w:hint="eastAsia" w:ascii="宋体" w:hAnsi="宋体" w:eastAsia="宋体" w:cs="宋体"/>
                <w:sz w:val="24"/>
              </w:rPr>
            </w:pPr>
          </w:p>
        </w:tc>
      </w:tr>
      <w:tr w14:paraId="56F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1912F7C">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0668B35B">
            <w:pPr>
              <w:jc w:val="center"/>
              <w:rPr>
                <w:rFonts w:hint="eastAsia" w:ascii="宋体" w:hAnsi="宋体" w:eastAsia="宋体" w:cs="宋体"/>
                <w:sz w:val="24"/>
              </w:rPr>
            </w:pPr>
          </w:p>
        </w:tc>
      </w:tr>
      <w:tr w14:paraId="2134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DFC448B">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25C05C61">
            <w:pPr>
              <w:jc w:val="center"/>
              <w:rPr>
                <w:rFonts w:hint="eastAsia" w:ascii="宋体" w:hAnsi="宋体" w:eastAsia="宋体" w:cs="宋体"/>
                <w:sz w:val="24"/>
              </w:rPr>
            </w:pPr>
          </w:p>
        </w:tc>
        <w:tc>
          <w:tcPr>
            <w:tcW w:w="1106" w:type="pct"/>
            <w:vAlign w:val="center"/>
          </w:tcPr>
          <w:p w14:paraId="182BE3E5">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15E894DB">
            <w:pPr>
              <w:jc w:val="center"/>
              <w:rPr>
                <w:rFonts w:hint="eastAsia" w:ascii="宋体" w:hAnsi="宋体" w:eastAsia="宋体" w:cs="宋体"/>
                <w:sz w:val="24"/>
              </w:rPr>
            </w:pPr>
          </w:p>
        </w:tc>
      </w:tr>
      <w:tr w14:paraId="6B7F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722C69DA">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549285DB">
            <w:pPr>
              <w:jc w:val="center"/>
              <w:rPr>
                <w:rFonts w:hint="eastAsia" w:ascii="宋体" w:hAnsi="宋体" w:eastAsia="宋体" w:cs="宋体"/>
                <w:sz w:val="24"/>
              </w:rPr>
            </w:pPr>
          </w:p>
        </w:tc>
        <w:tc>
          <w:tcPr>
            <w:tcW w:w="1106" w:type="pct"/>
            <w:vAlign w:val="center"/>
          </w:tcPr>
          <w:p w14:paraId="3B9D57E1">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20880228">
            <w:pPr>
              <w:jc w:val="center"/>
              <w:rPr>
                <w:rFonts w:hint="eastAsia" w:ascii="宋体" w:hAnsi="宋体" w:eastAsia="宋体" w:cs="宋体"/>
                <w:sz w:val="24"/>
              </w:rPr>
            </w:pPr>
          </w:p>
        </w:tc>
      </w:tr>
      <w:tr w14:paraId="2F18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3547C061">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52947D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548075A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54159339">
            <w:pPr>
              <w:pStyle w:val="16"/>
              <w:spacing w:line="360" w:lineRule="auto"/>
              <w:rPr>
                <w:rFonts w:hint="eastAsia" w:ascii="宋体" w:hAnsi="宋体" w:eastAsia="宋体" w:cs="宋体"/>
                <w:szCs w:val="24"/>
              </w:rPr>
            </w:pPr>
            <w:r>
              <w:rPr>
                <w:rFonts w:hint="eastAsia" w:ascii="宋体" w:hAnsi="宋体" w:eastAsia="宋体" w:cs="宋体"/>
                <w:sz w:val="24"/>
              </w:rPr>
              <w:t>3、</w:t>
            </w:r>
            <w:r>
              <w:rPr>
                <w:rFonts w:hint="eastAsia" w:ascii="宋体" w:hAnsi="宋体" w:eastAsia="宋体" w:cs="宋体"/>
                <w:szCs w:val="24"/>
              </w:rPr>
              <w:t>供应商需在规定时间内将需递交的资料电子版发送至指定邮箱，需提供可编辑的版本，彩页提供扫描件。</w:t>
            </w:r>
          </w:p>
        </w:tc>
      </w:tr>
      <w:tr w14:paraId="6263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4373D421">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399188BE">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w:t>
            </w:r>
            <w:commentRangeStart w:id="1"/>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commentRangeEnd w:id="1"/>
            <w:r>
              <w:commentReference w:id="1"/>
            </w:r>
          </w:p>
        </w:tc>
      </w:tr>
    </w:tbl>
    <w:p w14:paraId="15B776DE">
      <w:pPr>
        <w:pStyle w:val="2"/>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建议" w:date="2025-03-04T18:57:59Z" w:initials="J">
    <w:p w14:paraId="4E2F0017">
      <w:pPr>
        <w:pStyle w:val="5"/>
        <w:rPr>
          <w:rFonts w:hint="default" w:eastAsia="微软雅黑"/>
          <w:lang w:val="en-US" w:eastAsia="zh-CN"/>
        </w:rPr>
      </w:pPr>
      <w:r>
        <w:rPr>
          <w:rFonts w:hint="eastAsia"/>
          <w:lang w:val="en-US" w:eastAsia="zh-CN"/>
        </w:rPr>
        <w:t>时间填写2025.10.10-2025.10.13</w:t>
      </w:r>
    </w:p>
  </w:comment>
  <w:comment w:id="1" w:author="建议" w:date="2025-03-04T18:58:34Z" w:initials="J">
    <w:p w14:paraId="783676BF">
      <w:pPr>
        <w:pStyle w:val="5"/>
        <w:rPr>
          <w:rFonts w:hint="default" w:eastAsia="微软雅黑"/>
          <w:lang w:val="en-US" w:eastAsia="zh-CN"/>
        </w:rPr>
      </w:pPr>
      <w:r>
        <w:rPr>
          <w:rFonts w:hint="eastAsia"/>
          <w:lang w:val="en-US" w:eastAsia="zh-CN"/>
        </w:rPr>
        <w:t>时间填写2025.10.10-2025.10.13</w:t>
      </w:r>
    </w:p>
    <w:p w14:paraId="50A32753">
      <w:pPr>
        <w:pStyle w:val="5"/>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2F0017" w15:done="0"/>
  <w15:commentEx w15:paraId="50A327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建议">
    <w15:presenceInfo w15:providerId="None" w15:userId="建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IsImhkaWQiOiJhZWZhMmU3Y2VkMjQyOTdiNDg4ZWU0MTNmOWVjNDhjZCIsInVzZXJDb3VudCI6M30="/>
    <w:docVar w:name="KSO_WPS_MARK_KEY" w:val="c42228df-77c8-4579-9824-df6b18ad8a73"/>
  </w:docVars>
  <w:rsids>
    <w:rsidRoot w:val="72DF068C"/>
    <w:rsid w:val="00096180"/>
    <w:rsid w:val="001D6DA9"/>
    <w:rsid w:val="00B320B1"/>
    <w:rsid w:val="00EB6C24"/>
    <w:rsid w:val="03AA2C07"/>
    <w:rsid w:val="03CC727B"/>
    <w:rsid w:val="04137DFA"/>
    <w:rsid w:val="06D8106A"/>
    <w:rsid w:val="077139F0"/>
    <w:rsid w:val="0F597727"/>
    <w:rsid w:val="10C019AD"/>
    <w:rsid w:val="10F17EAF"/>
    <w:rsid w:val="143A3266"/>
    <w:rsid w:val="15EE54BD"/>
    <w:rsid w:val="1853688B"/>
    <w:rsid w:val="18C5372C"/>
    <w:rsid w:val="191E6E5D"/>
    <w:rsid w:val="1B1D4C62"/>
    <w:rsid w:val="1E8A3D87"/>
    <w:rsid w:val="21BE0E1A"/>
    <w:rsid w:val="23EC3DD2"/>
    <w:rsid w:val="2DAD5E4C"/>
    <w:rsid w:val="2DFC155A"/>
    <w:rsid w:val="2E0917A2"/>
    <w:rsid w:val="2FE377E4"/>
    <w:rsid w:val="31745E89"/>
    <w:rsid w:val="3579427A"/>
    <w:rsid w:val="38B03066"/>
    <w:rsid w:val="3F4A5BC2"/>
    <w:rsid w:val="40D04A19"/>
    <w:rsid w:val="41D360C1"/>
    <w:rsid w:val="42471D72"/>
    <w:rsid w:val="42AB0C22"/>
    <w:rsid w:val="46DF68EC"/>
    <w:rsid w:val="47AA497D"/>
    <w:rsid w:val="48A62ACD"/>
    <w:rsid w:val="4A122A8B"/>
    <w:rsid w:val="4B06425F"/>
    <w:rsid w:val="4B591952"/>
    <w:rsid w:val="4B7034CB"/>
    <w:rsid w:val="4D753D98"/>
    <w:rsid w:val="4F092DBF"/>
    <w:rsid w:val="50774F55"/>
    <w:rsid w:val="517353CB"/>
    <w:rsid w:val="51A227C0"/>
    <w:rsid w:val="51B53BE6"/>
    <w:rsid w:val="53825368"/>
    <w:rsid w:val="55C3423B"/>
    <w:rsid w:val="5667245F"/>
    <w:rsid w:val="57881DC2"/>
    <w:rsid w:val="5952520A"/>
    <w:rsid w:val="5DC32E6C"/>
    <w:rsid w:val="606C3347"/>
    <w:rsid w:val="66102A2C"/>
    <w:rsid w:val="66B44788"/>
    <w:rsid w:val="6747B0B1"/>
    <w:rsid w:val="67D624DE"/>
    <w:rsid w:val="69360996"/>
    <w:rsid w:val="6A892D47"/>
    <w:rsid w:val="6D6F02A6"/>
    <w:rsid w:val="72DF068C"/>
    <w:rsid w:val="75962996"/>
    <w:rsid w:val="76A46A62"/>
    <w:rsid w:val="77BE6464"/>
    <w:rsid w:val="780C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4">
    <w:name w:val="Normal Indent"/>
    <w:basedOn w:val="1"/>
    <w:qFormat/>
    <w:uiPriority w:val="0"/>
    <w:pPr>
      <w:widowControl/>
      <w:ind w:firstLine="420"/>
    </w:pPr>
    <w:rPr>
      <w:rFonts w:eastAsia="仿宋_GB2312"/>
      <w:sz w:val="30"/>
      <w:szCs w:val="20"/>
    </w:rPr>
  </w:style>
  <w:style w:type="paragraph" w:styleId="5">
    <w:name w:val="annotation text"/>
    <w:basedOn w:val="1"/>
    <w:qFormat/>
    <w:uiPriority w:val="99"/>
    <w:pPr>
      <w:jc w:val="left"/>
    </w:p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szCs w:val="20"/>
    </w:rPr>
  </w:style>
  <w:style w:type="paragraph" w:styleId="8">
    <w:name w:val="footer"/>
    <w:basedOn w:val="1"/>
    <w:link w:val="20"/>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2"/>
    <w:unhideWhenUsed/>
    <w:qFormat/>
    <w:uiPriority w:val="99"/>
    <w:pPr>
      <w:ind w:firstLine="420" w:firstLineChars="100"/>
    </w:p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5"/>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qFormat/>
    <w:uiPriority w:val="0"/>
    <w:rPr>
      <w:rFonts w:eastAsia="微软雅黑" w:asciiTheme="minorHAnsi" w:hAnsiTheme="minorHAnsi" w:cstheme="minorBidi"/>
      <w:kern w:val="2"/>
      <w:sz w:val="18"/>
      <w:szCs w:val="18"/>
    </w:rPr>
  </w:style>
  <w:style w:type="character" w:customStyle="1" w:styleId="20">
    <w:name w:val="页脚 字符"/>
    <w:basedOn w:val="15"/>
    <w:link w:val="8"/>
    <w:qFormat/>
    <w:uiPriority w:val="0"/>
    <w:rPr>
      <w:rFonts w:eastAsia="微软雅黑" w:asciiTheme="minorHAnsi" w:hAnsiTheme="minorHAnsi" w:cstheme="minorBidi"/>
      <w:kern w:val="2"/>
      <w:sz w:val="18"/>
      <w:szCs w:val="18"/>
    </w:rPr>
  </w:style>
  <w:style w:type="character" w:customStyle="1" w:styleId="21">
    <w:name w:val="font31"/>
    <w:basedOn w:val="15"/>
    <w:qFormat/>
    <w:uiPriority w:val="0"/>
    <w:rPr>
      <w:rFonts w:hint="eastAsia" w:ascii="宋体" w:hAnsi="宋体" w:eastAsia="宋体" w:cs="宋体"/>
      <w:b/>
      <w:bCs/>
      <w:color w:val="000000"/>
      <w:sz w:val="20"/>
      <w:szCs w:val="20"/>
      <w:u w:val="none"/>
    </w:rPr>
  </w:style>
  <w:style w:type="character" w:customStyle="1" w:styleId="22">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854</Words>
  <Characters>857</Characters>
  <Lines>13</Lines>
  <Paragraphs>3</Paragraphs>
  <TotalTime>0</TotalTime>
  <ScaleCrop>false</ScaleCrop>
  <LinksUpToDate>false</LinksUpToDate>
  <CharactersWithSpaces>1613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2025-10-16T03:02:57Z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eyJoZGlkIjoiOTkwYmY0YjQ1MDE0Yjk4MGQ1NTU1MDYzYjQyM2VlYzYiLCJ1c2VySWQiOiIyMzIzMzY2MiJ9</vt:lpwstr>
  </property>
</Properties>
</file>