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23C48">
      <w:pPr>
        <w:jc w:val="center"/>
        <w:rPr>
          <w:rFonts w:hint="eastAsia" w:ascii="宋体" w:hAnsi="宋体" w:eastAsia="宋体" w:cs="宋体"/>
          <w:b/>
          <w:bCs/>
          <w:color w:val="auto"/>
          <w:sz w:val="36"/>
          <w:szCs w:val="36"/>
          <w:highlight w:val="none"/>
        </w:rPr>
      </w:pPr>
      <w:bookmarkStart w:id="0" w:name="_Toc30092"/>
    </w:p>
    <w:p w14:paraId="2FA09539">
      <w:pPr>
        <w:pStyle w:val="6"/>
        <w:jc w:val="center"/>
        <w:rPr>
          <w:rFonts w:hint="eastAsia" w:ascii="宋体" w:hAnsi="宋体" w:eastAsia="宋体" w:cs="宋体"/>
          <w:color w:val="auto"/>
          <w:highlight w:val="none"/>
        </w:rPr>
      </w:pPr>
    </w:p>
    <w:p w14:paraId="35DB83B4">
      <w:pPr>
        <w:pStyle w:val="6"/>
        <w:jc w:val="center"/>
        <w:rPr>
          <w:rFonts w:hint="eastAsia" w:ascii="宋体" w:hAnsi="宋体" w:eastAsia="宋体" w:cs="宋体"/>
          <w:color w:val="auto"/>
          <w:highlight w:val="none"/>
        </w:rPr>
      </w:pPr>
    </w:p>
    <w:p w14:paraId="1E7144AF">
      <w:pPr>
        <w:jc w:val="center"/>
        <w:rPr>
          <w:rFonts w:hint="eastAsia" w:ascii="宋体" w:hAnsi="宋体" w:eastAsia="宋体" w:cs="宋体"/>
          <w:color w:val="auto"/>
          <w:sz w:val="52"/>
          <w:szCs w:val="52"/>
          <w:highlight w:val="none"/>
          <w:lang w:eastAsia="zh-CN"/>
        </w:rPr>
      </w:pPr>
      <w:r>
        <w:rPr>
          <w:rFonts w:hint="eastAsia" w:ascii="宋体" w:hAnsi="宋体" w:eastAsia="宋体" w:cs="宋体"/>
          <w:b/>
          <w:bCs/>
          <w:color w:val="auto"/>
          <w:sz w:val="52"/>
          <w:szCs w:val="52"/>
          <w:highlight w:val="none"/>
          <w:lang w:eastAsia="zh-CN"/>
        </w:rPr>
        <w:t>2025年度广州计量院计量检定装备建设项目及社会公用计量标准建设项目</w:t>
      </w:r>
    </w:p>
    <w:bookmarkEnd w:id="0"/>
    <w:p w14:paraId="346139A1">
      <w:pPr>
        <w:jc w:val="center"/>
        <w:rPr>
          <w:rFonts w:hint="eastAsia" w:ascii="宋体" w:hAnsi="宋体" w:eastAsia="宋体" w:cs="宋体"/>
          <w:b/>
          <w:bCs/>
          <w:color w:val="auto"/>
          <w:sz w:val="52"/>
          <w:szCs w:val="52"/>
          <w:highlight w:val="none"/>
        </w:rPr>
      </w:pPr>
    </w:p>
    <w:p w14:paraId="5353D9C8">
      <w:pPr>
        <w:pStyle w:val="6"/>
        <w:jc w:val="center"/>
        <w:rPr>
          <w:rFonts w:hint="eastAsia" w:ascii="宋体" w:hAnsi="宋体" w:eastAsia="宋体" w:cs="宋体"/>
          <w:b/>
          <w:bCs/>
          <w:color w:val="auto"/>
          <w:sz w:val="52"/>
          <w:szCs w:val="52"/>
          <w:highlight w:val="none"/>
        </w:rPr>
      </w:pPr>
    </w:p>
    <w:p w14:paraId="7B00F561">
      <w:pPr>
        <w:pStyle w:val="6"/>
        <w:jc w:val="center"/>
        <w:rPr>
          <w:rFonts w:hint="eastAsia" w:ascii="宋体" w:hAnsi="宋体" w:eastAsia="宋体" w:cs="宋体"/>
          <w:b/>
          <w:bCs/>
          <w:color w:val="auto"/>
          <w:sz w:val="52"/>
          <w:szCs w:val="52"/>
          <w:highlight w:val="none"/>
        </w:rPr>
      </w:pPr>
    </w:p>
    <w:p w14:paraId="25EE56CB">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初步采购需求</w:t>
      </w:r>
    </w:p>
    <w:p w14:paraId="3E281450">
      <w:pPr>
        <w:pStyle w:val="6"/>
        <w:jc w:val="center"/>
        <w:rPr>
          <w:rFonts w:hint="eastAsia" w:ascii="宋体" w:hAnsi="宋体" w:eastAsia="宋体" w:cs="宋体"/>
          <w:b/>
          <w:bCs/>
          <w:color w:val="auto"/>
          <w:sz w:val="52"/>
          <w:szCs w:val="52"/>
          <w:highlight w:val="none"/>
        </w:rPr>
      </w:pPr>
    </w:p>
    <w:p w14:paraId="2F22CF6D">
      <w:pPr>
        <w:pStyle w:val="6"/>
        <w:jc w:val="center"/>
        <w:rPr>
          <w:rFonts w:hint="eastAsia" w:ascii="宋体" w:hAnsi="宋体" w:eastAsia="宋体" w:cs="宋体"/>
          <w:b/>
          <w:bCs/>
          <w:color w:val="auto"/>
          <w:sz w:val="52"/>
          <w:szCs w:val="52"/>
          <w:highlight w:val="none"/>
        </w:rPr>
      </w:pPr>
    </w:p>
    <w:p w14:paraId="2E266616">
      <w:pPr>
        <w:pStyle w:val="6"/>
        <w:jc w:val="center"/>
        <w:rPr>
          <w:rFonts w:hint="eastAsia" w:ascii="宋体" w:hAnsi="宋体" w:eastAsia="宋体" w:cs="宋体"/>
          <w:b/>
          <w:bCs/>
          <w:color w:val="auto"/>
          <w:sz w:val="52"/>
          <w:szCs w:val="52"/>
          <w:highlight w:val="none"/>
        </w:rPr>
      </w:pPr>
    </w:p>
    <w:p w14:paraId="0422587B">
      <w:pPr>
        <w:pStyle w:val="6"/>
        <w:jc w:val="center"/>
        <w:rPr>
          <w:rFonts w:hint="eastAsia" w:ascii="宋体" w:hAnsi="宋体" w:eastAsia="宋体" w:cs="宋体"/>
          <w:b/>
          <w:bCs/>
          <w:color w:val="auto"/>
          <w:sz w:val="52"/>
          <w:szCs w:val="52"/>
          <w:highlight w:val="none"/>
        </w:rPr>
      </w:pPr>
    </w:p>
    <w:p w14:paraId="484C95B3">
      <w:pPr>
        <w:pageBreakBefore w:val="0"/>
        <w:widowControl w:val="0"/>
        <w:kinsoku/>
        <w:wordWrap/>
        <w:overflowPunct/>
        <w:topLinePunct w:val="0"/>
        <w:bidi w:val="0"/>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采购人</w:t>
      </w:r>
      <w:r>
        <w:rPr>
          <w:rFonts w:hint="eastAsia" w:ascii="宋体" w:hAnsi="宋体" w:eastAsia="宋体" w:cs="宋体"/>
          <w:b/>
          <w:bCs/>
          <w:color w:val="auto"/>
          <w:sz w:val="36"/>
          <w:szCs w:val="36"/>
          <w:highlight w:val="none"/>
          <w:lang w:eastAsia="zh-CN"/>
        </w:rPr>
        <w:t>：广州计量检测技术研究院</w:t>
      </w:r>
    </w:p>
    <w:p w14:paraId="0D0B9F0B">
      <w:pPr>
        <w:pageBreakBefore w:val="0"/>
        <w:widowControl w:val="0"/>
        <w:kinsoku/>
        <w:wordWrap/>
        <w:overflowPunct/>
        <w:topLinePunct w:val="0"/>
        <w:bidi w:val="0"/>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日期：2025年6月</w:t>
      </w:r>
    </w:p>
    <w:p w14:paraId="02166929">
      <w:pPr>
        <w:jc w:val="center"/>
        <w:rPr>
          <w:rFonts w:hint="eastAsia" w:ascii="宋体" w:hAnsi="宋体" w:eastAsia="宋体" w:cs="宋体"/>
          <w:b/>
          <w:color w:val="auto"/>
          <w:szCs w:val="21"/>
          <w:highlight w:val="none"/>
        </w:rPr>
      </w:pPr>
      <w:bookmarkStart w:id="1" w:name="_Toc531269315"/>
    </w:p>
    <w:p w14:paraId="711CA8E8">
      <w:pPr>
        <w:pStyle w:val="6"/>
        <w:jc w:val="center"/>
        <w:rPr>
          <w:rFonts w:hint="eastAsia" w:ascii="宋体" w:hAnsi="宋体" w:eastAsia="宋体" w:cs="宋体"/>
          <w:color w:val="auto"/>
          <w:highlight w:val="none"/>
        </w:rPr>
      </w:pPr>
    </w:p>
    <w:p w14:paraId="64524E77">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38431AB">
      <w:pPr>
        <w:pageBreakBefore w:val="0"/>
        <w:widowControl w:val="0"/>
        <w:numPr>
          <w:ilvl w:val="0"/>
          <w:numId w:val="2"/>
        </w:numPr>
        <w:tabs>
          <w:tab w:val="left" w:pos="525"/>
        </w:tabs>
        <w:kinsoku/>
        <w:wordWrap/>
        <w:overflowPunct/>
        <w:topLinePunct w:val="0"/>
        <w:autoSpaceDE w:val="0"/>
        <w:autoSpaceDN w:val="0"/>
        <w:bidi w:val="0"/>
        <w:adjustRightInd w:val="0"/>
        <w:spacing w:line="360" w:lineRule="auto"/>
        <w:ind w:left="42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bookmarkEnd w:id="1"/>
    </w:p>
    <w:p w14:paraId="1DF4ED01">
      <w:pPr>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广州计量检测技术研究院作为粤港澳大湾区核心计量技术机构，为粤港澳大湾区经济建设和社会发展发挥了强有力的技术支撑和基础保障作用，积极响应《国家计量发展规划（2021-2035年）》要求，针对新一代信息技术、生物医药等战略性新兴产业对精准计量的迫切需求，旨在构建"产业-民生"双轮驱动的现代计量服务体系。</w:t>
      </w:r>
    </w:p>
    <w:p w14:paraId="7142B0FA">
      <w:pPr>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2025年度广州计量院计量检定装备建设项目及社会公用计量标准建设项目</w:t>
      </w:r>
      <w:bookmarkStart w:id="2" w:name="_GoBack"/>
      <w:bookmarkEnd w:id="2"/>
      <w:r>
        <w:rPr>
          <w:rFonts w:hint="eastAsia" w:ascii="宋体" w:hAnsi="宋体" w:eastAsia="宋体" w:cs="宋体"/>
          <w:color w:val="auto"/>
          <w:kern w:val="0"/>
          <w:sz w:val="21"/>
          <w:szCs w:val="21"/>
          <w:highlight w:val="none"/>
          <w:lang w:val="en-US" w:eastAsia="zh-CN"/>
        </w:rPr>
        <w:t>是广州计量检测技术研究院重点推进的计量能力提升工程。其中，计量检定装备建设项目预算2024.4万元，重点采购高精度计量标准装置，提升对智能传感器、精密仪器等关键设备的量值溯源能力；社会公用计量标准建设项目预算1258.12万元，着力完善医疗健康、环境监测等民生领域计量基础设施，确保量值传递的准确性与公信力。</w:t>
      </w:r>
    </w:p>
    <w:p w14:paraId="1238CAAF">
      <w:pPr>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因此，本次需求调查围绕计量检定装备建设、社会公用计量标准建设、科研、产业服务、能力拓展、客户需求等对设备进行选型，选定性能更优，功能更强，计量准确度更高的设备，为广州计量检测技术研究院业务开展提供技术保障。</w:t>
      </w:r>
    </w:p>
    <w:p w14:paraId="57C22728">
      <w:pPr>
        <w:pageBreakBefore w:val="0"/>
        <w:widowControl w:val="0"/>
        <w:numPr>
          <w:ilvl w:val="0"/>
          <w:numId w:val="2"/>
        </w:numPr>
        <w:tabs>
          <w:tab w:val="left" w:pos="525"/>
        </w:tabs>
        <w:kinsoku/>
        <w:wordWrap/>
        <w:overflowPunct/>
        <w:topLinePunct w:val="0"/>
        <w:autoSpaceDE w:val="0"/>
        <w:autoSpaceDN w:val="0"/>
        <w:bidi w:val="0"/>
        <w:adjustRightInd w:val="0"/>
        <w:spacing w:line="360" w:lineRule="auto"/>
        <w:ind w:left="42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采购清单</w:t>
      </w:r>
    </w:p>
    <w:p w14:paraId="53AD9D0F">
      <w:pP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（一）2025年度广州计量院计量检定装备建设项目</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719"/>
        <w:gridCol w:w="3658"/>
        <w:gridCol w:w="1064"/>
        <w:gridCol w:w="667"/>
        <w:gridCol w:w="756"/>
      </w:tblGrid>
      <w:tr w14:paraId="0744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shd w:val="clear" w:color="auto" w:fill="FFFFFF" w:themeFill="background1"/>
            <w:vAlign w:val="center"/>
          </w:tcPr>
          <w:p w14:paraId="5F7AA5DB">
            <w:pPr>
              <w:widowControl/>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批次</w:t>
            </w:r>
          </w:p>
        </w:tc>
        <w:tc>
          <w:tcPr>
            <w:tcW w:w="387" w:type="pct"/>
            <w:shd w:val="clear" w:color="auto" w:fill="FFFFFF" w:themeFill="background1"/>
            <w:vAlign w:val="center"/>
          </w:tcPr>
          <w:p w14:paraId="1EB5AA22">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970" w:type="pct"/>
            <w:shd w:val="clear" w:color="auto" w:fill="FFFFFF" w:themeFill="background1"/>
            <w:vAlign w:val="center"/>
          </w:tcPr>
          <w:p w14:paraId="0D5B2BA8">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拟购设备名称</w:t>
            </w:r>
          </w:p>
        </w:tc>
        <w:tc>
          <w:tcPr>
            <w:tcW w:w="573" w:type="pct"/>
            <w:shd w:val="clear" w:color="auto" w:fill="FFFFFF" w:themeFill="background1"/>
            <w:vAlign w:val="center"/>
          </w:tcPr>
          <w:p w14:paraId="7848FFFD">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拟采购产品类型</w:t>
            </w:r>
          </w:p>
        </w:tc>
        <w:tc>
          <w:tcPr>
            <w:tcW w:w="359" w:type="pct"/>
            <w:shd w:val="clear" w:color="auto" w:fill="FFFFFF" w:themeFill="background1"/>
            <w:vAlign w:val="center"/>
          </w:tcPr>
          <w:p w14:paraId="0F6E5652">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407" w:type="pct"/>
            <w:shd w:val="clear" w:color="auto" w:fill="FFFFFF" w:themeFill="background1"/>
            <w:vAlign w:val="center"/>
          </w:tcPr>
          <w:p w14:paraId="5B9F26F2">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r>
      <w:tr w14:paraId="4811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restart"/>
            <w:shd w:val="clear" w:color="auto" w:fill="FFFFFF" w:themeFill="background1"/>
            <w:vAlign w:val="center"/>
          </w:tcPr>
          <w:p w14:paraId="6B09C74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第二批、第六批、第七批、第八批</w:t>
            </w:r>
            <w:r>
              <w:rPr>
                <w:rFonts w:hint="eastAsia" w:ascii="宋体" w:hAnsi="宋体" w:eastAsia="宋体" w:cs="宋体"/>
                <w:color w:val="auto"/>
                <w:sz w:val="21"/>
                <w:szCs w:val="21"/>
                <w:highlight w:val="none"/>
                <w:lang w:val="en-US" w:eastAsia="zh-CN"/>
              </w:rPr>
              <w:t>）</w:t>
            </w:r>
          </w:p>
        </w:tc>
        <w:tc>
          <w:tcPr>
            <w:tcW w:w="387" w:type="pct"/>
            <w:shd w:val="clear" w:color="auto" w:fill="FFFFFF" w:themeFill="background1"/>
            <w:vAlign w:val="center"/>
          </w:tcPr>
          <w:p w14:paraId="19F3483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70" w:type="pct"/>
            <w:shd w:val="clear" w:color="auto" w:fill="FFFFFF" w:themeFill="background1"/>
            <w:vAlign w:val="center"/>
          </w:tcPr>
          <w:p w14:paraId="3733A3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波长色散型X射线荧光光谱仪</w:t>
            </w:r>
          </w:p>
        </w:tc>
        <w:tc>
          <w:tcPr>
            <w:tcW w:w="573" w:type="pct"/>
            <w:shd w:val="clear" w:color="auto" w:fill="FFFFFF" w:themeFill="background1"/>
            <w:vAlign w:val="center"/>
          </w:tcPr>
          <w:p w14:paraId="58701ED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681690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03E2542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7CA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DE715A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546B8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70" w:type="pct"/>
            <w:shd w:val="clear" w:color="auto" w:fill="FFFFFF" w:themeFill="background1"/>
            <w:vAlign w:val="center"/>
          </w:tcPr>
          <w:p w14:paraId="62AEC09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便携式傅里叶红外气体分析仪</w:t>
            </w:r>
          </w:p>
        </w:tc>
        <w:tc>
          <w:tcPr>
            <w:tcW w:w="573" w:type="pct"/>
            <w:shd w:val="clear" w:color="auto" w:fill="FFFFFF" w:themeFill="background1"/>
            <w:vAlign w:val="center"/>
          </w:tcPr>
          <w:p w14:paraId="623043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81085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40C42D4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EA3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EF143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9BC19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970" w:type="pct"/>
            <w:shd w:val="clear" w:color="auto" w:fill="FFFFFF" w:themeFill="background1"/>
            <w:vAlign w:val="center"/>
          </w:tcPr>
          <w:p w14:paraId="5E411AD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便携式颗粒物发生混匀装置</w:t>
            </w:r>
          </w:p>
        </w:tc>
        <w:tc>
          <w:tcPr>
            <w:tcW w:w="573" w:type="pct"/>
            <w:shd w:val="clear" w:color="auto" w:fill="FFFFFF" w:themeFill="background1"/>
            <w:vAlign w:val="center"/>
          </w:tcPr>
          <w:p w14:paraId="1AB6AFF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4298D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7C24DEA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C0D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5D353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4FFD70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70" w:type="pct"/>
            <w:shd w:val="clear" w:color="auto" w:fill="FFFFFF" w:themeFill="background1"/>
            <w:vAlign w:val="center"/>
          </w:tcPr>
          <w:p w14:paraId="58161B0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在线尘埃粒子计数器校准装置</w:t>
            </w:r>
          </w:p>
        </w:tc>
        <w:tc>
          <w:tcPr>
            <w:tcW w:w="573" w:type="pct"/>
            <w:shd w:val="clear" w:color="auto" w:fill="FFFFFF" w:themeFill="background1"/>
            <w:vAlign w:val="center"/>
          </w:tcPr>
          <w:p w14:paraId="1FF593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A4260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64EDC1E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7C9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D290E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AA5D5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70" w:type="pct"/>
            <w:shd w:val="clear" w:color="auto" w:fill="FFFFFF" w:themeFill="background1"/>
            <w:vAlign w:val="center"/>
          </w:tcPr>
          <w:p w14:paraId="72D8E44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数字压力校验仪</w:t>
            </w:r>
          </w:p>
        </w:tc>
        <w:tc>
          <w:tcPr>
            <w:tcW w:w="573" w:type="pct"/>
            <w:shd w:val="clear" w:color="auto" w:fill="FFFFFF" w:themeFill="background1"/>
            <w:vAlign w:val="center"/>
          </w:tcPr>
          <w:p w14:paraId="1DDEAD9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594C8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072443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752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AB23B1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75CE18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970" w:type="pct"/>
            <w:shd w:val="clear" w:color="auto" w:fill="FFFFFF" w:themeFill="background1"/>
            <w:vAlign w:val="center"/>
          </w:tcPr>
          <w:p w14:paraId="1C9C36B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机动车发动机转速测量仪校准装置</w:t>
            </w:r>
          </w:p>
        </w:tc>
        <w:tc>
          <w:tcPr>
            <w:tcW w:w="573" w:type="pct"/>
            <w:shd w:val="clear" w:color="auto" w:fill="FFFFFF" w:themeFill="background1"/>
            <w:vAlign w:val="center"/>
          </w:tcPr>
          <w:p w14:paraId="15CE3BB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EE5823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030F88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52D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050BA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EB00CD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970" w:type="pct"/>
            <w:shd w:val="clear" w:color="auto" w:fill="FFFFFF" w:themeFill="background1"/>
            <w:vAlign w:val="center"/>
          </w:tcPr>
          <w:p w14:paraId="52EE611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不透光响应时间测量仪</w:t>
            </w:r>
          </w:p>
        </w:tc>
        <w:tc>
          <w:tcPr>
            <w:tcW w:w="573" w:type="pct"/>
            <w:shd w:val="clear" w:color="auto" w:fill="FFFFFF" w:themeFill="background1"/>
            <w:vAlign w:val="center"/>
          </w:tcPr>
          <w:p w14:paraId="45A2E79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4255D4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19EE4B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29E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29852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3EC467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970" w:type="pct"/>
            <w:shd w:val="clear" w:color="auto" w:fill="FFFFFF" w:themeFill="background1"/>
            <w:vAlign w:val="center"/>
          </w:tcPr>
          <w:p w14:paraId="09D02D4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气流流向测试仪</w:t>
            </w:r>
          </w:p>
        </w:tc>
        <w:tc>
          <w:tcPr>
            <w:tcW w:w="573" w:type="pct"/>
            <w:shd w:val="clear" w:color="auto" w:fill="FFFFFF" w:themeFill="background1"/>
            <w:vAlign w:val="center"/>
          </w:tcPr>
          <w:p w14:paraId="219DA9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4F446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7" w:type="pct"/>
            <w:shd w:val="clear" w:color="auto" w:fill="FFFFFF" w:themeFill="background1"/>
            <w:vAlign w:val="center"/>
          </w:tcPr>
          <w:p w14:paraId="634F854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06D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E9FDE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FCE307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970" w:type="pct"/>
            <w:shd w:val="clear" w:color="auto" w:fill="FFFFFF" w:themeFill="background1"/>
            <w:vAlign w:val="center"/>
          </w:tcPr>
          <w:p w14:paraId="14BA1CA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流量控制阀</w:t>
            </w:r>
          </w:p>
        </w:tc>
        <w:tc>
          <w:tcPr>
            <w:tcW w:w="573" w:type="pct"/>
            <w:shd w:val="clear" w:color="auto" w:fill="FFFFFF" w:themeFill="background1"/>
            <w:vAlign w:val="center"/>
          </w:tcPr>
          <w:p w14:paraId="777204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20935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407" w:type="pct"/>
            <w:shd w:val="clear" w:color="auto" w:fill="FFFFFF" w:themeFill="background1"/>
            <w:vAlign w:val="center"/>
          </w:tcPr>
          <w:p w14:paraId="6DA6505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AA9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E5243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9925F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70" w:type="pct"/>
            <w:shd w:val="clear" w:color="auto" w:fill="FFFFFF" w:themeFill="background1"/>
            <w:vAlign w:val="center"/>
          </w:tcPr>
          <w:p w14:paraId="544EF21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傅立叶变换红外光谱仪</w:t>
            </w:r>
          </w:p>
        </w:tc>
        <w:tc>
          <w:tcPr>
            <w:tcW w:w="573" w:type="pct"/>
            <w:shd w:val="clear" w:color="auto" w:fill="FFFFFF" w:themeFill="background1"/>
            <w:vAlign w:val="center"/>
          </w:tcPr>
          <w:p w14:paraId="345C31F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7DCB030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4A9AD5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6CE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160FAA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76013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970" w:type="pct"/>
            <w:shd w:val="clear" w:color="auto" w:fill="FFFFFF" w:themeFill="background1"/>
            <w:vAlign w:val="center"/>
          </w:tcPr>
          <w:p w14:paraId="2F6B9A7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微生物鉴定与药敏分析系统校准装置</w:t>
            </w:r>
          </w:p>
        </w:tc>
        <w:tc>
          <w:tcPr>
            <w:tcW w:w="573" w:type="pct"/>
            <w:shd w:val="clear" w:color="auto" w:fill="FFFFFF" w:themeFill="background1"/>
            <w:vAlign w:val="center"/>
          </w:tcPr>
          <w:p w14:paraId="5C905D2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5259C3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EA34CD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4BA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002DB5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0DAED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970" w:type="pct"/>
            <w:shd w:val="clear" w:color="auto" w:fill="FFFFFF" w:themeFill="background1"/>
            <w:vAlign w:val="center"/>
          </w:tcPr>
          <w:p w14:paraId="780B2F8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分光密度计</w:t>
            </w:r>
          </w:p>
        </w:tc>
        <w:tc>
          <w:tcPr>
            <w:tcW w:w="573" w:type="pct"/>
            <w:shd w:val="clear" w:color="auto" w:fill="FFFFFF" w:themeFill="background1"/>
            <w:vAlign w:val="center"/>
          </w:tcPr>
          <w:p w14:paraId="2C1DB10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D3B8CD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0F84BBA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0F3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A8018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F72E33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970" w:type="pct"/>
            <w:shd w:val="clear" w:color="auto" w:fill="FFFFFF" w:themeFill="background1"/>
            <w:vAlign w:val="center"/>
          </w:tcPr>
          <w:p w14:paraId="5E28C62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多通道辐射热流计</w:t>
            </w:r>
          </w:p>
        </w:tc>
        <w:tc>
          <w:tcPr>
            <w:tcW w:w="573" w:type="pct"/>
            <w:shd w:val="clear" w:color="auto" w:fill="FFFFFF" w:themeFill="background1"/>
            <w:vAlign w:val="center"/>
          </w:tcPr>
          <w:p w14:paraId="4AA2AF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61435F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C79C9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6C3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736CB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5ADC33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970" w:type="pct"/>
            <w:shd w:val="clear" w:color="auto" w:fill="FFFFFF" w:themeFill="background1"/>
            <w:vAlign w:val="center"/>
          </w:tcPr>
          <w:p w14:paraId="367C5E5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高灵敏度光谱仪</w:t>
            </w:r>
          </w:p>
        </w:tc>
        <w:tc>
          <w:tcPr>
            <w:tcW w:w="573" w:type="pct"/>
            <w:shd w:val="clear" w:color="auto" w:fill="FFFFFF" w:themeFill="background1"/>
            <w:vAlign w:val="center"/>
          </w:tcPr>
          <w:p w14:paraId="5EF08FA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F3B0B0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C831C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74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A8293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01EE2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970" w:type="pct"/>
            <w:shd w:val="clear" w:color="auto" w:fill="FFFFFF" w:themeFill="background1"/>
            <w:vAlign w:val="center"/>
          </w:tcPr>
          <w:p w14:paraId="7D86C0F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手持式干体式校准仪1</w:t>
            </w:r>
          </w:p>
        </w:tc>
        <w:tc>
          <w:tcPr>
            <w:tcW w:w="573" w:type="pct"/>
            <w:shd w:val="clear" w:color="auto" w:fill="FFFFFF" w:themeFill="background1"/>
            <w:vAlign w:val="center"/>
          </w:tcPr>
          <w:p w14:paraId="51496BC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90C2AE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FB199D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387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A2CDD8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5E797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970" w:type="pct"/>
            <w:shd w:val="clear" w:color="auto" w:fill="FFFFFF" w:themeFill="background1"/>
            <w:vAlign w:val="center"/>
          </w:tcPr>
          <w:p w14:paraId="32FFE78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手持式干体式校准仪2</w:t>
            </w:r>
          </w:p>
        </w:tc>
        <w:tc>
          <w:tcPr>
            <w:tcW w:w="573" w:type="pct"/>
            <w:shd w:val="clear" w:color="auto" w:fill="FFFFFF" w:themeFill="background1"/>
            <w:vAlign w:val="center"/>
          </w:tcPr>
          <w:p w14:paraId="0A24F85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34E9B5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FF7ECA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AAB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E3F9C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0A91B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970" w:type="pct"/>
            <w:shd w:val="clear" w:color="auto" w:fill="FFFFFF" w:themeFill="background1"/>
            <w:vAlign w:val="center"/>
          </w:tcPr>
          <w:p w14:paraId="62E852B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多通道温度湿度测量系统</w:t>
            </w:r>
          </w:p>
        </w:tc>
        <w:tc>
          <w:tcPr>
            <w:tcW w:w="573" w:type="pct"/>
            <w:shd w:val="clear" w:color="auto" w:fill="FFFFFF" w:themeFill="background1"/>
            <w:vAlign w:val="center"/>
          </w:tcPr>
          <w:p w14:paraId="5A2455B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04A403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86AEF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395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99C20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B3EA0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970" w:type="pct"/>
            <w:shd w:val="clear" w:color="auto" w:fill="FFFFFF" w:themeFill="background1"/>
            <w:vAlign w:val="center"/>
          </w:tcPr>
          <w:p w14:paraId="2F20854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气溶胶稀释器</w:t>
            </w:r>
          </w:p>
        </w:tc>
        <w:tc>
          <w:tcPr>
            <w:tcW w:w="573" w:type="pct"/>
            <w:shd w:val="clear" w:color="auto" w:fill="FFFFFF" w:themeFill="background1"/>
            <w:vAlign w:val="center"/>
          </w:tcPr>
          <w:p w14:paraId="24277E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A0C1F6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55681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9B3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3E9999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427267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970" w:type="pct"/>
            <w:shd w:val="clear" w:color="auto" w:fill="FFFFFF" w:themeFill="background1"/>
            <w:vAlign w:val="center"/>
          </w:tcPr>
          <w:p w14:paraId="7B0E980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光学影像测量仪</w:t>
            </w:r>
          </w:p>
        </w:tc>
        <w:tc>
          <w:tcPr>
            <w:tcW w:w="573" w:type="pct"/>
            <w:shd w:val="clear" w:color="auto" w:fill="FFFFFF" w:themeFill="background1"/>
            <w:vAlign w:val="center"/>
          </w:tcPr>
          <w:p w14:paraId="1AB72FA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C78D60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1F95F1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C40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AF152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6725C5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970" w:type="pct"/>
            <w:shd w:val="clear" w:color="auto" w:fill="FFFFFF" w:themeFill="background1"/>
            <w:vAlign w:val="center"/>
          </w:tcPr>
          <w:p w14:paraId="7875067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便携式测振仪</w:t>
            </w:r>
          </w:p>
        </w:tc>
        <w:tc>
          <w:tcPr>
            <w:tcW w:w="573" w:type="pct"/>
            <w:shd w:val="clear" w:color="auto" w:fill="FFFFFF" w:themeFill="background1"/>
            <w:vAlign w:val="center"/>
          </w:tcPr>
          <w:p w14:paraId="4F929A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719F52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07" w:type="pct"/>
            <w:shd w:val="clear" w:color="auto" w:fill="FFFFFF" w:themeFill="background1"/>
            <w:vAlign w:val="center"/>
          </w:tcPr>
          <w:p w14:paraId="5D17F6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314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F1A52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F5D1C2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970" w:type="pct"/>
            <w:shd w:val="clear" w:color="auto" w:fill="FFFFFF" w:themeFill="background1"/>
            <w:vAlign w:val="center"/>
          </w:tcPr>
          <w:p w14:paraId="7F1C003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高精度数字测温仪</w:t>
            </w:r>
          </w:p>
        </w:tc>
        <w:tc>
          <w:tcPr>
            <w:tcW w:w="573" w:type="pct"/>
            <w:shd w:val="clear" w:color="auto" w:fill="FFFFFF" w:themeFill="background1"/>
            <w:vAlign w:val="center"/>
          </w:tcPr>
          <w:p w14:paraId="5584F9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2F4A15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45F4198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6AD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71F14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1FCA2E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970" w:type="pct"/>
            <w:shd w:val="clear" w:color="auto" w:fill="FFFFFF" w:themeFill="background1"/>
            <w:vAlign w:val="center"/>
          </w:tcPr>
          <w:p w14:paraId="00620AE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液相色谱仪柱</w:t>
            </w:r>
          </w:p>
        </w:tc>
        <w:tc>
          <w:tcPr>
            <w:tcW w:w="573" w:type="pct"/>
            <w:shd w:val="clear" w:color="auto" w:fill="FFFFFF" w:themeFill="background1"/>
            <w:vAlign w:val="center"/>
          </w:tcPr>
          <w:p w14:paraId="7194237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D0D0A7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07" w:type="pct"/>
            <w:shd w:val="clear" w:color="auto" w:fill="FFFFFF" w:themeFill="background1"/>
            <w:vAlign w:val="center"/>
          </w:tcPr>
          <w:p w14:paraId="2A7B849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14:paraId="1546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27EC76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2E004E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970" w:type="pct"/>
            <w:shd w:val="clear" w:color="auto" w:fill="FFFFFF" w:themeFill="background1"/>
            <w:vAlign w:val="center"/>
          </w:tcPr>
          <w:p w14:paraId="53223C3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滤光片</w:t>
            </w:r>
          </w:p>
        </w:tc>
        <w:tc>
          <w:tcPr>
            <w:tcW w:w="573" w:type="pct"/>
            <w:shd w:val="clear" w:color="auto" w:fill="FFFFFF" w:themeFill="background1"/>
            <w:vAlign w:val="center"/>
          </w:tcPr>
          <w:p w14:paraId="47B05DF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94D4E7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5ABCEC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CE5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E27331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B03E03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970" w:type="pct"/>
            <w:shd w:val="clear" w:color="auto" w:fill="FFFFFF" w:themeFill="background1"/>
            <w:vAlign w:val="center"/>
          </w:tcPr>
          <w:p w14:paraId="3021244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13C尿素呼气检测仪校准装置</w:t>
            </w:r>
          </w:p>
        </w:tc>
        <w:tc>
          <w:tcPr>
            <w:tcW w:w="573" w:type="pct"/>
            <w:shd w:val="clear" w:color="auto" w:fill="FFFFFF" w:themeFill="background1"/>
            <w:vAlign w:val="center"/>
          </w:tcPr>
          <w:p w14:paraId="24D3CD6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709F97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7FFE9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D4B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ED3A79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C4B39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970" w:type="pct"/>
            <w:shd w:val="clear" w:color="auto" w:fill="FFFFFF" w:themeFill="background1"/>
            <w:vAlign w:val="center"/>
          </w:tcPr>
          <w:p w14:paraId="701E879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便携式烟气高温高湿传感器校准装置</w:t>
            </w:r>
          </w:p>
        </w:tc>
        <w:tc>
          <w:tcPr>
            <w:tcW w:w="573" w:type="pct"/>
            <w:shd w:val="clear" w:color="auto" w:fill="FFFFFF" w:themeFill="background1"/>
            <w:vAlign w:val="center"/>
          </w:tcPr>
          <w:p w14:paraId="0DBA8A7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2D1CA9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9F73E9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A17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977EE4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86DBF5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970" w:type="pct"/>
            <w:shd w:val="clear" w:color="auto" w:fill="FFFFFF" w:themeFill="background1"/>
            <w:vAlign w:val="center"/>
          </w:tcPr>
          <w:p w14:paraId="56EC48C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流量校准装置</w:t>
            </w:r>
          </w:p>
        </w:tc>
        <w:tc>
          <w:tcPr>
            <w:tcW w:w="573" w:type="pct"/>
            <w:shd w:val="clear" w:color="auto" w:fill="FFFFFF" w:themeFill="background1"/>
            <w:vAlign w:val="center"/>
          </w:tcPr>
          <w:p w14:paraId="0090ADF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4B12777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06FD70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5C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AC291C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8E1BE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970" w:type="pct"/>
            <w:shd w:val="clear" w:color="auto" w:fill="FFFFFF" w:themeFill="background1"/>
            <w:vAlign w:val="center"/>
          </w:tcPr>
          <w:p w14:paraId="0A5BCB2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活塞式流量校准器</w:t>
            </w:r>
          </w:p>
        </w:tc>
        <w:tc>
          <w:tcPr>
            <w:tcW w:w="573" w:type="pct"/>
            <w:shd w:val="clear" w:color="auto" w:fill="FFFFFF" w:themeFill="background1"/>
            <w:vAlign w:val="center"/>
          </w:tcPr>
          <w:p w14:paraId="0B20DB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42F22F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30BC39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138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restart"/>
            <w:shd w:val="clear" w:color="auto" w:fill="FFFFFF" w:themeFill="background1"/>
            <w:vAlign w:val="center"/>
          </w:tcPr>
          <w:p w14:paraId="60E119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第三批</w:t>
            </w:r>
            <w:r>
              <w:rPr>
                <w:rFonts w:hint="eastAsia" w:ascii="宋体" w:hAnsi="宋体" w:eastAsia="宋体" w:cs="宋体"/>
                <w:color w:val="auto"/>
                <w:sz w:val="21"/>
                <w:szCs w:val="21"/>
                <w:highlight w:val="none"/>
                <w:lang w:val="en-US" w:eastAsia="zh-CN"/>
              </w:rPr>
              <w:t>）</w:t>
            </w:r>
          </w:p>
        </w:tc>
        <w:tc>
          <w:tcPr>
            <w:tcW w:w="387" w:type="pct"/>
            <w:shd w:val="clear" w:color="auto" w:fill="FFFFFF" w:themeFill="background1"/>
            <w:vAlign w:val="center"/>
          </w:tcPr>
          <w:p w14:paraId="38F944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70" w:type="pct"/>
            <w:shd w:val="clear" w:color="auto" w:fill="FFFFFF" w:themeFill="background1"/>
            <w:vAlign w:val="center"/>
          </w:tcPr>
          <w:p w14:paraId="2354366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椭偏仪</w:t>
            </w:r>
          </w:p>
        </w:tc>
        <w:tc>
          <w:tcPr>
            <w:tcW w:w="573" w:type="pct"/>
            <w:shd w:val="clear" w:color="auto" w:fill="FFFFFF" w:themeFill="background1"/>
            <w:vAlign w:val="center"/>
          </w:tcPr>
          <w:p w14:paraId="646A6BA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FF5215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282ED5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1C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A171CE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6C7D9A5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70" w:type="pct"/>
            <w:shd w:val="clear" w:color="auto" w:fill="FFFFFF" w:themeFill="background1"/>
            <w:vAlign w:val="center"/>
          </w:tcPr>
          <w:p w14:paraId="0F0FD26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激光小角度标准装置</w:t>
            </w:r>
          </w:p>
        </w:tc>
        <w:tc>
          <w:tcPr>
            <w:tcW w:w="573" w:type="pct"/>
            <w:shd w:val="clear" w:color="auto" w:fill="FFFFFF" w:themeFill="background1"/>
            <w:vAlign w:val="center"/>
          </w:tcPr>
          <w:p w14:paraId="6AD3F4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89B082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9B39C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992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425D9C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82981B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970" w:type="pct"/>
            <w:shd w:val="clear" w:color="auto" w:fill="FFFFFF" w:themeFill="background1"/>
            <w:vAlign w:val="center"/>
          </w:tcPr>
          <w:p w14:paraId="3634D91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水塔</w:t>
            </w:r>
          </w:p>
        </w:tc>
        <w:tc>
          <w:tcPr>
            <w:tcW w:w="573" w:type="pct"/>
            <w:shd w:val="clear" w:color="auto" w:fill="FFFFFF" w:themeFill="background1"/>
            <w:vAlign w:val="center"/>
          </w:tcPr>
          <w:p w14:paraId="62D0CD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D7E958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8F2B8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755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DB0D6F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3F9A2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70" w:type="pct"/>
            <w:shd w:val="clear" w:color="auto" w:fill="FFFFFF" w:themeFill="background1"/>
            <w:vAlign w:val="center"/>
          </w:tcPr>
          <w:p w14:paraId="1E4FD4D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地铁接触网第三轨</w:t>
            </w:r>
          </w:p>
        </w:tc>
        <w:tc>
          <w:tcPr>
            <w:tcW w:w="573" w:type="pct"/>
            <w:shd w:val="clear" w:color="auto" w:fill="FFFFFF" w:themeFill="background1"/>
            <w:vAlign w:val="center"/>
          </w:tcPr>
          <w:p w14:paraId="3AB86E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AB47AA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FB7701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40A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E4DA72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10C961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70" w:type="pct"/>
            <w:shd w:val="clear" w:color="auto" w:fill="FFFFFF" w:themeFill="background1"/>
            <w:vAlign w:val="center"/>
          </w:tcPr>
          <w:p w14:paraId="48DC6B6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指示表全自动检定仪</w:t>
            </w:r>
          </w:p>
        </w:tc>
        <w:tc>
          <w:tcPr>
            <w:tcW w:w="573" w:type="pct"/>
            <w:shd w:val="clear" w:color="auto" w:fill="FFFFFF" w:themeFill="background1"/>
            <w:vAlign w:val="center"/>
          </w:tcPr>
          <w:p w14:paraId="548A1CB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92B12D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690CA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8DA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5FE069E">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1B30A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970" w:type="pct"/>
            <w:shd w:val="clear" w:color="auto" w:fill="FFFFFF" w:themeFill="background1"/>
            <w:vAlign w:val="center"/>
          </w:tcPr>
          <w:p w14:paraId="27332AC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激光尺实时环境补偿单元</w:t>
            </w:r>
          </w:p>
        </w:tc>
        <w:tc>
          <w:tcPr>
            <w:tcW w:w="573" w:type="pct"/>
            <w:shd w:val="clear" w:color="auto" w:fill="FFFFFF" w:themeFill="background1"/>
            <w:vAlign w:val="center"/>
          </w:tcPr>
          <w:p w14:paraId="4E0AF6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024DAC5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F89578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7F5B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5B9F1D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05B13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970" w:type="pct"/>
            <w:shd w:val="clear" w:color="auto" w:fill="FFFFFF" w:themeFill="background1"/>
            <w:vAlign w:val="center"/>
          </w:tcPr>
          <w:p w14:paraId="6A04EDF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激光尺测头</w:t>
            </w:r>
          </w:p>
        </w:tc>
        <w:tc>
          <w:tcPr>
            <w:tcW w:w="573" w:type="pct"/>
            <w:shd w:val="clear" w:color="auto" w:fill="FFFFFF" w:themeFill="background1"/>
            <w:vAlign w:val="center"/>
          </w:tcPr>
          <w:p w14:paraId="7E8B9E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2062E6C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CE04E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1BE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DCC9AA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0D9D69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970" w:type="pct"/>
            <w:shd w:val="clear" w:color="auto" w:fill="FFFFFF" w:themeFill="background1"/>
            <w:vAlign w:val="center"/>
          </w:tcPr>
          <w:p w14:paraId="589B976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频谱分析仪</w:t>
            </w:r>
          </w:p>
        </w:tc>
        <w:tc>
          <w:tcPr>
            <w:tcW w:w="573" w:type="pct"/>
            <w:shd w:val="clear" w:color="auto" w:fill="FFFFFF" w:themeFill="background1"/>
            <w:vAlign w:val="center"/>
          </w:tcPr>
          <w:p w14:paraId="74A496D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D980C4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9469DD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3C5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F119FA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2EE5F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970" w:type="pct"/>
            <w:shd w:val="clear" w:color="auto" w:fill="FFFFFF" w:themeFill="background1"/>
            <w:vAlign w:val="center"/>
          </w:tcPr>
          <w:p w14:paraId="521D28B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螺纹校对塞规</w:t>
            </w:r>
          </w:p>
        </w:tc>
        <w:tc>
          <w:tcPr>
            <w:tcW w:w="573" w:type="pct"/>
            <w:shd w:val="clear" w:color="auto" w:fill="FFFFFF" w:themeFill="background1"/>
            <w:vAlign w:val="center"/>
          </w:tcPr>
          <w:p w14:paraId="0572733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ED5FAB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E81A79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DEB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D915A3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401C5A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70" w:type="pct"/>
            <w:shd w:val="clear" w:color="auto" w:fill="FFFFFF" w:themeFill="background1"/>
            <w:vAlign w:val="center"/>
          </w:tcPr>
          <w:p w14:paraId="22C45F7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厚度试样</w:t>
            </w:r>
          </w:p>
        </w:tc>
        <w:tc>
          <w:tcPr>
            <w:tcW w:w="573" w:type="pct"/>
            <w:shd w:val="clear" w:color="auto" w:fill="FFFFFF" w:themeFill="background1"/>
            <w:vAlign w:val="center"/>
          </w:tcPr>
          <w:p w14:paraId="2B7351B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933612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9FD564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E49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3B8A56B">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12924F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970" w:type="pct"/>
            <w:shd w:val="clear" w:color="auto" w:fill="FFFFFF" w:themeFill="background1"/>
            <w:vAlign w:val="center"/>
          </w:tcPr>
          <w:p w14:paraId="149153B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螺纹综合测量机测针</w:t>
            </w:r>
          </w:p>
        </w:tc>
        <w:tc>
          <w:tcPr>
            <w:tcW w:w="573" w:type="pct"/>
            <w:shd w:val="clear" w:color="auto" w:fill="FFFFFF" w:themeFill="background1"/>
            <w:vAlign w:val="center"/>
          </w:tcPr>
          <w:p w14:paraId="1B605A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7BD81D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7" w:type="pct"/>
            <w:shd w:val="clear" w:color="auto" w:fill="FFFFFF" w:themeFill="background1"/>
            <w:vAlign w:val="center"/>
          </w:tcPr>
          <w:p w14:paraId="4BDDB80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EAF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9242B1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D10615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970" w:type="pct"/>
            <w:shd w:val="clear" w:color="auto" w:fill="FFFFFF" w:themeFill="background1"/>
            <w:vAlign w:val="center"/>
          </w:tcPr>
          <w:p w14:paraId="2644C40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计量型三坐标测量机测针组</w:t>
            </w:r>
          </w:p>
        </w:tc>
        <w:tc>
          <w:tcPr>
            <w:tcW w:w="573" w:type="pct"/>
            <w:shd w:val="clear" w:color="auto" w:fill="FFFFFF" w:themeFill="background1"/>
            <w:vAlign w:val="center"/>
          </w:tcPr>
          <w:p w14:paraId="510C87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2F51FC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F4AE4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3B9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C5AB13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BF94F6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970" w:type="pct"/>
            <w:shd w:val="clear" w:color="auto" w:fill="FFFFFF" w:themeFill="background1"/>
            <w:vAlign w:val="center"/>
          </w:tcPr>
          <w:p w14:paraId="72FAA11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螺纹校对塞规</w:t>
            </w:r>
          </w:p>
        </w:tc>
        <w:tc>
          <w:tcPr>
            <w:tcW w:w="573" w:type="pct"/>
            <w:shd w:val="clear" w:color="auto" w:fill="FFFFFF" w:themeFill="background1"/>
            <w:vAlign w:val="center"/>
          </w:tcPr>
          <w:p w14:paraId="1CE298C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8E3534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806544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880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727FE5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BBA8D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970" w:type="pct"/>
            <w:shd w:val="clear" w:color="auto" w:fill="FFFFFF" w:themeFill="background1"/>
            <w:vAlign w:val="center"/>
          </w:tcPr>
          <w:p w14:paraId="79B60F5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量块</w:t>
            </w:r>
          </w:p>
        </w:tc>
        <w:tc>
          <w:tcPr>
            <w:tcW w:w="573" w:type="pct"/>
            <w:shd w:val="clear" w:color="auto" w:fill="FFFFFF" w:themeFill="background1"/>
            <w:vAlign w:val="center"/>
          </w:tcPr>
          <w:p w14:paraId="6C2AB8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0AD67D9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182B873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54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6808D1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D814C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970" w:type="pct"/>
            <w:shd w:val="clear" w:color="auto" w:fill="FFFFFF" w:themeFill="background1"/>
            <w:vAlign w:val="center"/>
          </w:tcPr>
          <w:p w14:paraId="1D526C4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立式光学计管</w:t>
            </w:r>
          </w:p>
        </w:tc>
        <w:tc>
          <w:tcPr>
            <w:tcW w:w="573" w:type="pct"/>
            <w:shd w:val="clear" w:color="auto" w:fill="FFFFFF" w:themeFill="background1"/>
            <w:vAlign w:val="center"/>
          </w:tcPr>
          <w:p w14:paraId="74EA042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6EC7F0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2D9D3A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E2C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E587C7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5752D16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970" w:type="pct"/>
            <w:shd w:val="clear" w:color="auto" w:fill="FFFFFF" w:themeFill="background1"/>
            <w:vAlign w:val="center"/>
          </w:tcPr>
          <w:p w14:paraId="7F84117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轮径测量器检具</w:t>
            </w:r>
          </w:p>
        </w:tc>
        <w:tc>
          <w:tcPr>
            <w:tcW w:w="573" w:type="pct"/>
            <w:shd w:val="clear" w:color="auto" w:fill="FFFFFF" w:themeFill="background1"/>
            <w:vAlign w:val="center"/>
          </w:tcPr>
          <w:p w14:paraId="5D1D6B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1D65FC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3EC7FA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1F9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B9796C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6394D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970" w:type="pct"/>
            <w:shd w:val="clear" w:color="auto" w:fill="FFFFFF" w:themeFill="background1"/>
            <w:vAlign w:val="center"/>
          </w:tcPr>
          <w:p w14:paraId="116C250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量块</w:t>
            </w:r>
          </w:p>
        </w:tc>
        <w:tc>
          <w:tcPr>
            <w:tcW w:w="573" w:type="pct"/>
            <w:shd w:val="clear" w:color="auto" w:fill="FFFFFF" w:themeFill="background1"/>
            <w:vAlign w:val="center"/>
          </w:tcPr>
          <w:p w14:paraId="0029FA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72A8AE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7FE2B5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EF0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F8668A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A3A65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970" w:type="pct"/>
            <w:shd w:val="clear" w:color="auto" w:fill="FFFFFF" w:themeFill="background1"/>
            <w:vAlign w:val="center"/>
          </w:tcPr>
          <w:p w14:paraId="6CE7CC0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激光跟踪仪支架包装袋</w:t>
            </w:r>
          </w:p>
        </w:tc>
        <w:tc>
          <w:tcPr>
            <w:tcW w:w="573" w:type="pct"/>
            <w:shd w:val="clear" w:color="auto" w:fill="FFFFFF" w:themeFill="background1"/>
            <w:vAlign w:val="center"/>
          </w:tcPr>
          <w:p w14:paraId="55AA32A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8E1088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84911A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20E7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C937BF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0E7C35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970" w:type="pct"/>
            <w:shd w:val="clear" w:color="auto" w:fill="FFFFFF" w:themeFill="background1"/>
            <w:vAlign w:val="center"/>
          </w:tcPr>
          <w:p w14:paraId="3C99456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标准钢卷尺</w:t>
            </w:r>
          </w:p>
        </w:tc>
        <w:tc>
          <w:tcPr>
            <w:tcW w:w="573" w:type="pct"/>
            <w:shd w:val="clear" w:color="auto" w:fill="FFFFFF" w:themeFill="background1"/>
            <w:vAlign w:val="center"/>
          </w:tcPr>
          <w:p w14:paraId="427F89E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F91867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50EB1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C04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B0211F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24CD85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970" w:type="pct"/>
            <w:shd w:val="clear" w:color="auto" w:fill="FFFFFF" w:themeFill="background1"/>
            <w:vAlign w:val="center"/>
          </w:tcPr>
          <w:p w14:paraId="209DBF0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孔铜标准片</w:t>
            </w:r>
          </w:p>
        </w:tc>
        <w:tc>
          <w:tcPr>
            <w:tcW w:w="573" w:type="pct"/>
            <w:shd w:val="clear" w:color="auto" w:fill="FFFFFF" w:themeFill="background1"/>
            <w:vAlign w:val="center"/>
          </w:tcPr>
          <w:p w14:paraId="5C0B43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62C9050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F3B05E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片</w:t>
            </w:r>
          </w:p>
        </w:tc>
      </w:tr>
      <w:tr w14:paraId="194D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6232AB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5034F31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970" w:type="pct"/>
            <w:shd w:val="clear" w:color="auto" w:fill="FFFFFF" w:themeFill="background1"/>
            <w:vAlign w:val="center"/>
          </w:tcPr>
          <w:p w14:paraId="241352D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量块</w:t>
            </w:r>
          </w:p>
        </w:tc>
        <w:tc>
          <w:tcPr>
            <w:tcW w:w="573" w:type="pct"/>
            <w:shd w:val="clear" w:color="auto" w:fill="FFFFFF" w:themeFill="background1"/>
            <w:vAlign w:val="center"/>
          </w:tcPr>
          <w:p w14:paraId="147CA99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B430F4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55C2D1D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3AB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B81C2F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6838068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970" w:type="pct"/>
            <w:shd w:val="clear" w:color="auto" w:fill="FFFFFF" w:themeFill="background1"/>
            <w:vAlign w:val="center"/>
          </w:tcPr>
          <w:p w14:paraId="014491A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三坐标加长杆</w:t>
            </w:r>
          </w:p>
        </w:tc>
        <w:tc>
          <w:tcPr>
            <w:tcW w:w="573" w:type="pct"/>
            <w:shd w:val="clear" w:color="auto" w:fill="FFFFFF" w:themeFill="background1"/>
            <w:vAlign w:val="center"/>
          </w:tcPr>
          <w:p w14:paraId="00E7D6B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FDE12F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4D2B9B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0B7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60986B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01387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970" w:type="pct"/>
            <w:shd w:val="clear" w:color="auto" w:fill="FFFFFF" w:themeFill="background1"/>
            <w:vAlign w:val="center"/>
          </w:tcPr>
          <w:p w14:paraId="7EFC493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圆柱度仪测针</w:t>
            </w:r>
          </w:p>
        </w:tc>
        <w:tc>
          <w:tcPr>
            <w:tcW w:w="573" w:type="pct"/>
            <w:shd w:val="clear" w:color="auto" w:fill="FFFFFF" w:themeFill="background1"/>
            <w:vAlign w:val="center"/>
          </w:tcPr>
          <w:p w14:paraId="56385D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6CFDF9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AF638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1411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restart"/>
            <w:shd w:val="clear" w:color="auto" w:fill="FFFFFF" w:themeFill="background1"/>
            <w:vAlign w:val="center"/>
          </w:tcPr>
          <w:p w14:paraId="064CFB0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第四批</w:t>
            </w:r>
            <w:r>
              <w:rPr>
                <w:rFonts w:hint="eastAsia" w:ascii="宋体" w:hAnsi="宋体" w:eastAsia="宋体" w:cs="宋体"/>
                <w:color w:val="auto"/>
                <w:sz w:val="21"/>
                <w:szCs w:val="21"/>
                <w:highlight w:val="none"/>
                <w:lang w:val="en-US" w:eastAsia="zh-CN"/>
              </w:rPr>
              <w:t>）</w:t>
            </w:r>
          </w:p>
        </w:tc>
        <w:tc>
          <w:tcPr>
            <w:tcW w:w="387" w:type="pct"/>
            <w:shd w:val="clear" w:color="auto" w:fill="FFFFFF" w:themeFill="background1"/>
            <w:vAlign w:val="center"/>
          </w:tcPr>
          <w:p w14:paraId="0F414D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70" w:type="pct"/>
            <w:shd w:val="clear" w:color="auto" w:fill="FFFFFF" w:themeFill="background1"/>
            <w:vAlign w:val="center"/>
          </w:tcPr>
          <w:p w14:paraId="0D374C63">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黑体辐射源</w:t>
            </w:r>
          </w:p>
        </w:tc>
        <w:tc>
          <w:tcPr>
            <w:tcW w:w="573" w:type="pct"/>
            <w:shd w:val="clear" w:color="auto" w:fill="FFFFFF" w:themeFill="background1"/>
            <w:vAlign w:val="center"/>
          </w:tcPr>
          <w:p w14:paraId="5660B02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3C34BF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0BDEDA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49A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01B7912">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28D9ED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70" w:type="pct"/>
            <w:shd w:val="clear" w:color="auto" w:fill="FFFFFF" w:themeFill="background1"/>
            <w:vAlign w:val="center"/>
          </w:tcPr>
          <w:p w14:paraId="228F95CB">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超级温湿度检定箱</w:t>
            </w:r>
          </w:p>
        </w:tc>
        <w:tc>
          <w:tcPr>
            <w:tcW w:w="573" w:type="pct"/>
            <w:shd w:val="clear" w:color="auto" w:fill="FFFFFF" w:themeFill="background1"/>
            <w:vAlign w:val="center"/>
          </w:tcPr>
          <w:p w14:paraId="2543DCF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2474D7C">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6EFCB97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5CB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FB75E3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7000E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970" w:type="pct"/>
            <w:shd w:val="clear" w:color="auto" w:fill="FFFFFF" w:themeFill="background1"/>
            <w:vAlign w:val="center"/>
          </w:tcPr>
          <w:p w14:paraId="31318C4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高温精密露点仪</w:t>
            </w:r>
          </w:p>
        </w:tc>
        <w:tc>
          <w:tcPr>
            <w:tcW w:w="573" w:type="pct"/>
            <w:shd w:val="clear" w:color="auto" w:fill="FFFFFF" w:themeFill="background1"/>
            <w:vAlign w:val="center"/>
          </w:tcPr>
          <w:p w14:paraId="170E64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13147E93">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7EC4E2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9C1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3D57D4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9B17BF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70" w:type="pct"/>
            <w:shd w:val="clear" w:color="auto" w:fill="FFFFFF" w:themeFill="background1"/>
            <w:vAlign w:val="center"/>
          </w:tcPr>
          <w:p w14:paraId="4A102032">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医用离心机校准装置</w:t>
            </w:r>
          </w:p>
        </w:tc>
        <w:tc>
          <w:tcPr>
            <w:tcW w:w="573" w:type="pct"/>
            <w:shd w:val="clear" w:color="auto" w:fill="FFFFFF" w:themeFill="background1"/>
            <w:vAlign w:val="center"/>
          </w:tcPr>
          <w:p w14:paraId="01EB72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0154E15">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6445E3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0BA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3D2A2F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81D73E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70" w:type="pct"/>
            <w:shd w:val="clear" w:color="auto" w:fill="FFFFFF" w:themeFill="background1"/>
            <w:vAlign w:val="center"/>
          </w:tcPr>
          <w:p w14:paraId="0DEBAAC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医用大型灭菌器灭菌效果物理参数检测系统</w:t>
            </w:r>
          </w:p>
        </w:tc>
        <w:tc>
          <w:tcPr>
            <w:tcW w:w="573" w:type="pct"/>
            <w:shd w:val="clear" w:color="auto" w:fill="FFFFFF" w:themeFill="background1"/>
            <w:vAlign w:val="center"/>
          </w:tcPr>
          <w:p w14:paraId="703B55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313977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407" w:type="pct"/>
            <w:shd w:val="clear" w:color="auto" w:fill="FFFFFF" w:themeFill="background1"/>
            <w:vAlign w:val="center"/>
          </w:tcPr>
          <w:p w14:paraId="6AB1E2E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1EC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558EA6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382815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970" w:type="pct"/>
            <w:shd w:val="clear" w:color="auto" w:fill="FFFFFF" w:themeFill="background1"/>
            <w:vAlign w:val="center"/>
          </w:tcPr>
          <w:p w14:paraId="453105DC">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电气安全监测仪</w:t>
            </w:r>
          </w:p>
        </w:tc>
        <w:tc>
          <w:tcPr>
            <w:tcW w:w="573" w:type="pct"/>
            <w:shd w:val="clear" w:color="auto" w:fill="FFFFFF" w:themeFill="background1"/>
            <w:vAlign w:val="center"/>
          </w:tcPr>
          <w:p w14:paraId="1C55FBE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5CCC3F6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7339F49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C17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4A83C9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CBFA6C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970" w:type="pct"/>
            <w:shd w:val="clear" w:color="auto" w:fill="FFFFFF" w:themeFill="background1"/>
            <w:vAlign w:val="center"/>
          </w:tcPr>
          <w:p w14:paraId="6CEE5200">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温湿度检定系统</w:t>
            </w:r>
          </w:p>
        </w:tc>
        <w:tc>
          <w:tcPr>
            <w:tcW w:w="573" w:type="pct"/>
            <w:shd w:val="clear" w:color="auto" w:fill="FFFFFF" w:themeFill="background1"/>
            <w:vAlign w:val="center"/>
          </w:tcPr>
          <w:p w14:paraId="3562F59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7CEEAB0">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c>
          <w:tcPr>
            <w:tcW w:w="407" w:type="pct"/>
            <w:shd w:val="clear" w:color="auto" w:fill="FFFFFF" w:themeFill="background1"/>
            <w:vAlign w:val="center"/>
          </w:tcPr>
          <w:p w14:paraId="0BAEA8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59F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6501B3D">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960F1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970" w:type="pct"/>
            <w:shd w:val="clear" w:color="auto" w:fill="FFFFFF" w:themeFill="background1"/>
            <w:vAlign w:val="center"/>
          </w:tcPr>
          <w:p w14:paraId="2AA31D13">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高精度测温仪</w:t>
            </w:r>
          </w:p>
        </w:tc>
        <w:tc>
          <w:tcPr>
            <w:tcW w:w="573" w:type="pct"/>
            <w:shd w:val="clear" w:color="auto" w:fill="FFFFFF" w:themeFill="background1"/>
            <w:vAlign w:val="center"/>
          </w:tcPr>
          <w:p w14:paraId="6520040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5EEF4C8">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42869F9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A1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9BBCA0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D9977E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970" w:type="pct"/>
            <w:shd w:val="clear" w:color="auto" w:fill="FFFFFF" w:themeFill="background1"/>
            <w:vAlign w:val="center"/>
          </w:tcPr>
          <w:p w14:paraId="0A544AD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尘埃粒子计数器</w:t>
            </w:r>
          </w:p>
        </w:tc>
        <w:tc>
          <w:tcPr>
            <w:tcW w:w="573" w:type="pct"/>
            <w:shd w:val="clear" w:color="auto" w:fill="FFFFFF" w:themeFill="background1"/>
            <w:vAlign w:val="center"/>
          </w:tcPr>
          <w:p w14:paraId="3792A2C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0D394C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4AB47F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B78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C402DA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F614D7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70" w:type="pct"/>
            <w:shd w:val="clear" w:color="auto" w:fill="FFFFFF" w:themeFill="background1"/>
            <w:vAlign w:val="center"/>
          </w:tcPr>
          <w:p w14:paraId="7330DAC6">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精密测温仪</w:t>
            </w:r>
          </w:p>
        </w:tc>
        <w:tc>
          <w:tcPr>
            <w:tcW w:w="573" w:type="pct"/>
            <w:shd w:val="clear" w:color="auto" w:fill="FFFFFF" w:themeFill="background1"/>
            <w:vAlign w:val="center"/>
          </w:tcPr>
          <w:p w14:paraId="02F5494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3DEAC9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407" w:type="pct"/>
            <w:shd w:val="clear" w:color="auto" w:fill="FFFFFF" w:themeFill="background1"/>
            <w:vAlign w:val="center"/>
          </w:tcPr>
          <w:p w14:paraId="7DABE48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71C1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F879B0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D3557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970" w:type="pct"/>
            <w:shd w:val="clear" w:color="auto" w:fill="FFFFFF" w:themeFill="background1"/>
            <w:vAlign w:val="center"/>
          </w:tcPr>
          <w:p w14:paraId="6B12F94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微差压数字压力计</w:t>
            </w:r>
          </w:p>
        </w:tc>
        <w:tc>
          <w:tcPr>
            <w:tcW w:w="573" w:type="pct"/>
            <w:shd w:val="clear" w:color="auto" w:fill="FFFFFF" w:themeFill="background1"/>
            <w:vAlign w:val="center"/>
          </w:tcPr>
          <w:p w14:paraId="58F1E8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BB541BA">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1079109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47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979D69D">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51F67DC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970" w:type="pct"/>
            <w:shd w:val="clear" w:color="auto" w:fill="FFFFFF" w:themeFill="background1"/>
            <w:vAlign w:val="center"/>
          </w:tcPr>
          <w:p w14:paraId="556A93E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实时无线温湿度记录器</w:t>
            </w:r>
          </w:p>
        </w:tc>
        <w:tc>
          <w:tcPr>
            <w:tcW w:w="573" w:type="pct"/>
            <w:shd w:val="clear" w:color="auto" w:fill="FFFFFF" w:themeFill="background1"/>
            <w:vAlign w:val="center"/>
          </w:tcPr>
          <w:p w14:paraId="0B7AD95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EEEFEC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407" w:type="pct"/>
            <w:shd w:val="clear" w:color="auto" w:fill="FFFFFF" w:themeFill="background1"/>
            <w:vAlign w:val="center"/>
          </w:tcPr>
          <w:p w14:paraId="7E29B4A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9E6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C48C81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84661A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970" w:type="pct"/>
            <w:shd w:val="clear" w:color="auto" w:fill="FFFFFF" w:themeFill="background1"/>
            <w:vAlign w:val="center"/>
          </w:tcPr>
          <w:p w14:paraId="25A384AD">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高精度便携式测温仪</w:t>
            </w:r>
          </w:p>
        </w:tc>
        <w:tc>
          <w:tcPr>
            <w:tcW w:w="573" w:type="pct"/>
            <w:shd w:val="clear" w:color="auto" w:fill="FFFFFF" w:themeFill="background1"/>
            <w:vAlign w:val="center"/>
          </w:tcPr>
          <w:p w14:paraId="2213548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0BA07A3">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407" w:type="pct"/>
            <w:shd w:val="clear" w:color="auto" w:fill="FFFFFF" w:themeFill="background1"/>
            <w:vAlign w:val="center"/>
          </w:tcPr>
          <w:p w14:paraId="70A0F03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09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5AAF10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08D3B6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970" w:type="pct"/>
            <w:shd w:val="clear" w:color="auto" w:fill="FFFFFF" w:themeFill="background1"/>
            <w:vAlign w:val="center"/>
          </w:tcPr>
          <w:p w14:paraId="0FC48516">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紫外辐射照度计</w:t>
            </w:r>
          </w:p>
        </w:tc>
        <w:tc>
          <w:tcPr>
            <w:tcW w:w="573" w:type="pct"/>
            <w:shd w:val="clear" w:color="auto" w:fill="FFFFFF" w:themeFill="background1"/>
            <w:vAlign w:val="center"/>
          </w:tcPr>
          <w:p w14:paraId="212185E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EFB938C">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6410A9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EFB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C0EF297">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502289C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970" w:type="pct"/>
            <w:shd w:val="clear" w:color="auto" w:fill="FFFFFF" w:themeFill="background1"/>
            <w:vAlign w:val="center"/>
          </w:tcPr>
          <w:p w14:paraId="66719CDB">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转速表</w:t>
            </w:r>
          </w:p>
        </w:tc>
        <w:tc>
          <w:tcPr>
            <w:tcW w:w="573" w:type="pct"/>
            <w:shd w:val="clear" w:color="auto" w:fill="FFFFFF" w:themeFill="background1"/>
            <w:vAlign w:val="center"/>
          </w:tcPr>
          <w:p w14:paraId="261B7F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1946E1D8">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w:t>
            </w:r>
          </w:p>
        </w:tc>
        <w:tc>
          <w:tcPr>
            <w:tcW w:w="407" w:type="pct"/>
            <w:shd w:val="clear" w:color="auto" w:fill="FFFFFF" w:themeFill="background1"/>
            <w:vAlign w:val="center"/>
          </w:tcPr>
          <w:p w14:paraId="74606D3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C8F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4E711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A948C3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970" w:type="pct"/>
            <w:shd w:val="clear" w:color="auto" w:fill="FFFFFF" w:themeFill="background1"/>
            <w:vAlign w:val="center"/>
          </w:tcPr>
          <w:p w14:paraId="673DB323">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湿度传感器</w:t>
            </w:r>
          </w:p>
        </w:tc>
        <w:tc>
          <w:tcPr>
            <w:tcW w:w="573" w:type="pct"/>
            <w:shd w:val="clear" w:color="auto" w:fill="FFFFFF" w:themeFill="background1"/>
            <w:vAlign w:val="center"/>
          </w:tcPr>
          <w:p w14:paraId="31F5AC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46AB420">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w:t>
            </w:r>
          </w:p>
        </w:tc>
        <w:tc>
          <w:tcPr>
            <w:tcW w:w="407" w:type="pct"/>
            <w:shd w:val="clear" w:color="auto" w:fill="FFFFFF" w:themeFill="background1"/>
            <w:vAlign w:val="center"/>
          </w:tcPr>
          <w:p w14:paraId="28F360D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r>
      <w:tr w14:paraId="63B2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restart"/>
            <w:shd w:val="clear" w:color="auto" w:fill="FFFFFF" w:themeFill="background1"/>
            <w:vAlign w:val="center"/>
          </w:tcPr>
          <w:p w14:paraId="6BA1ECD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第五批</w:t>
            </w:r>
            <w:r>
              <w:rPr>
                <w:rFonts w:hint="eastAsia" w:ascii="宋体" w:hAnsi="宋体" w:eastAsia="宋体" w:cs="宋体"/>
                <w:color w:val="auto"/>
                <w:sz w:val="21"/>
                <w:szCs w:val="21"/>
                <w:highlight w:val="none"/>
                <w:lang w:val="en-US" w:eastAsia="zh-CN"/>
              </w:rPr>
              <w:t>）</w:t>
            </w:r>
          </w:p>
        </w:tc>
        <w:tc>
          <w:tcPr>
            <w:tcW w:w="387" w:type="pct"/>
            <w:shd w:val="clear" w:color="auto" w:fill="FFFFFF" w:themeFill="background1"/>
            <w:vAlign w:val="center"/>
          </w:tcPr>
          <w:p w14:paraId="3C6D41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70" w:type="pct"/>
            <w:shd w:val="clear" w:color="auto" w:fill="FFFFFF" w:themeFill="background1"/>
            <w:vAlign w:val="center"/>
          </w:tcPr>
          <w:p w14:paraId="421C7917">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高压开关综合特性检定装置</w:t>
            </w:r>
          </w:p>
        </w:tc>
        <w:tc>
          <w:tcPr>
            <w:tcW w:w="573" w:type="pct"/>
            <w:shd w:val="clear" w:color="auto" w:fill="FFFFFF" w:themeFill="background1"/>
            <w:vAlign w:val="center"/>
          </w:tcPr>
          <w:p w14:paraId="681ADF1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FB5ACB6">
            <w:pPr>
              <w:autoSpaceDE w:val="0"/>
              <w:autoSpaceDN w:val="0"/>
              <w:adjustRightInd w:val="0"/>
              <w:snapToGrid w:val="0"/>
              <w:jc w:val="center"/>
              <w:rPr>
                <w:rFonts w:hint="eastAsia" w:ascii="宋体" w:hAnsi="宋体" w:eastAsia="宋体" w:cs="宋体"/>
                <w:kern w:val="0"/>
                <w:sz w:val="21"/>
                <w:szCs w:val="21"/>
                <w:lang w:val="zh-CN"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80892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BEA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349174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F7356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70" w:type="pct"/>
            <w:shd w:val="clear" w:color="auto" w:fill="FFFFFF" w:themeFill="background1"/>
            <w:vAlign w:val="center"/>
          </w:tcPr>
          <w:p w14:paraId="52E386EC">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空气超声测量仪校准装置</w:t>
            </w:r>
          </w:p>
        </w:tc>
        <w:tc>
          <w:tcPr>
            <w:tcW w:w="573" w:type="pct"/>
            <w:shd w:val="clear" w:color="auto" w:fill="FFFFFF" w:themeFill="background1"/>
            <w:vAlign w:val="center"/>
          </w:tcPr>
          <w:p w14:paraId="536650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CC274C0">
            <w:pPr>
              <w:autoSpaceDE w:val="0"/>
              <w:autoSpaceDN w:val="0"/>
              <w:adjustRightInd w:val="0"/>
              <w:snapToGrid w:val="0"/>
              <w:jc w:val="center"/>
              <w:rPr>
                <w:rFonts w:hint="eastAsia" w:ascii="宋体" w:hAnsi="宋体" w:eastAsia="宋体" w:cs="宋体"/>
                <w:kern w:val="0"/>
                <w:sz w:val="21"/>
                <w:szCs w:val="21"/>
                <w:lang w:val="zh-CN"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02D3F6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76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39F49C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DF194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70" w:type="pct"/>
            <w:shd w:val="clear" w:color="auto" w:fill="FFFFFF" w:themeFill="background1"/>
            <w:vAlign w:val="center"/>
          </w:tcPr>
          <w:p w14:paraId="6C130F9F">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电缆故障测试仪校验装置+电缆故障测试仪校准系统</w:t>
            </w:r>
          </w:p>
        </w:tc>
        <w:tc>
          <w:tcPr>
            <w:tcW w:w="573" w:type="pct"/>
            <w:shd w:val="clear" w:color="auto" w:fill="FFFFFF" w:themeFill="background1"/>
            <w:vAlign w:val="center"/>
          </w:tcPr>
          <w:p w14:paraId="4212449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89AC5F1">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C587D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654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8AB38F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7AFE5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70" w:type="pct"/>
            <w:shd w:val="clear" w:color="auto" w:fill="FFFFFF" w:themeFill="background1"/>
            <w:vAlign w:val="center"/>
          </w:tcPr>
          <w:p w14:paraId="7A1614CC">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标准撞击器校准装置/有源测试声源</w:t>
            </w:r>
          </w:p>
        </w:tc>
        <w:tc>
          <w:tcPr>
            <w:tcW w:w="573" w:type="pct"/>
            <w:shd w:val="clear" w:color="auto" w:fill="FFFFFF" w:themeFill="background1"/>
            <w:vAlign w:val="center"/>
          </w:tcPr>
          <w:p w14:paraId="4C86B7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9393121">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27ABC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AA5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F740C7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E721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70" w:type="pct"/>
            <w:shd w:val="clear" w:color="auto" w:fill="FFFFFF" w:themeFill="background1"/>
            <w:vAlign w:val="center"/>
          </w:tcPr>
          <w:p w14:paraId="78EEEC4C">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传声器耦合腔法校准系统</w:t>
            </w:r>
          </w:p>
        </w:tc>
        <w:tc>
          <w:tcPr>
            <w:tcW w:w="573" w:type="pct"/>
            <w:shd w:val="clear" w:color="auto" w:fill="FFFFFF" w:themeFill="background1"/>
            <w:vAlign w:val="center"/>
          </w:tcPr>
          <w:p w14:paraId="6D07FBD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C009339">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98B79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44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52FF14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22DF3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70" w:type="pct"/>
            <w:shd w:val="clear" w:color="auto" w:fill="FFFFFF" w:themeFill="background1"/>
            <w:vAlign w:val="center"/>
          </w:tcPr>
          <w:p w14:paraId="5DEB894A">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频标比对器</w:t>
            </w:r>
          </w:p>
        </w:tc>
        <w:tc>
          <w:tcPr>
            <w:tcW w:w="573" w:type="pct"/>
            <w:shd w:val="clear" w:color="auto" w:fill="FFFFFF" w:themeFill="background1"/>
            <w:vAlign w:val="center"/>
          </w:tcPr>
          <w:p w14:paraId="6E67F3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F115BAD">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20DEAB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3EB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087CEA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4F89C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70" w:type="pct"/>
            <w:shd w:val="clear" w:color="auto" w:fill="FFFFFF" w:themeFill="background1"/>
            <w:vAlign w:val="center"/>
          </w:tcPr>
          <w:p w14:paraId="34D45458">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LCR数字电桥</w:t>
            </w:r>
          </w:p>
        </w:tc>
        <w:tc>
          <w:tcPr>
            <w:tcW w:w="573" w:type="pct"/>
            <w:shd w:val="clear" w:color="auto" w:fill="FFFFFF" w:themeFill="background1"/>
            <w:vAlign w:val="center"/>
          </w:tcPr>
          <w:p w14:paraId="7B265F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1FCB4AAD">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3699FB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B5C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4DDF2B2">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07CC6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70" w:type="pct"/>
            <w:shd w:val="clear" w:color="auto" w:fill="FFFFFF" w:themeFill="background1"/>
            <w:vAlign w:val="center"/>
          </w:tcPr>
          <w:p w14:paraId="2F5B2DCF">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绝缘杆试验装置</w:t>
            </w:r>
          </w:p>
        </w:tc>
        <w:tc>
          <w:tcPr>
            <w:tcW w:w="573" w:type="pct"/>
            <w:shd w:val="clear" w:color="auto" w:fill="FFFFFF" w:themeFill="background1"/>
            <w:vAlign w:val="center"/>
          </w:tcPr>
          <w:p w14:paraId="4602C13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7280CC4">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C45D83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31BA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34E258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1D95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70" w:type="pct"/>
            <w:shd w:val="clear" w:color="auto" w:fill="FFFFFF" w:themeFill="background1"/>
            <w:vAlign w:val="center"/>
          </w:tcPr>
          <w:p w14:paraId="3CC957EA">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电池模拟器</w:t>
            </w:r>
          </w:p>
        </w:tc>
        <w:tc>
          <w:tcPr>
            <w:tcW w:w="573" w:type="pct"/>
            <w:shd w:val="clear" w:color="auto" w:fill="FFFFFF" w:themeFill="background1"/>
            <w:vAlign w:val="center"/>
          </w:tcPr>
          <w:p w14:paraId="0D1BA30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FA3BDDE">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E36E25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2C3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040A89C">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58EA8D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70" w:type="pct"/>
            <w:shd w:val="clear" w:color="auto" w:fill="FFFFFF" w:themeFill="background1"/>
            <w:vAlign w:val="center"/>
          </w:tcPr>
          <w:p w14:paraId="40D35982">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通用计数器</w:t>
            </w:r>
          </w:p>
        </w:tc>
        <w:tc>
          <w:tcPr>
            <w:tcW w:w="573" w:type="pct"/>
            <w:shd w:val="clear" w:color="auto" w:fill="FFFFFF" w:themeFill="background1"/>
            <w:vAlign w:val="center"/>
          </w:tcPr>
          <w:p w14:paraId="65289D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2874D7AB">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2F81F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813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32266EB">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1180C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70" w:type="pct"/>
            <w:shd w:val="clear" w:color="auto" w:fill="FFFFFF" w:themeFill="background1"/>
            <w:vAlign w:val="center"/>
          </w:tcPr>
          <w:p w14:paraId="66A00FC0">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安全帽冲击试验装置</w:t>
            </w:r>
          </w:p>
        </w:tc>
        <w:tc>
          <w:tcPr>
            <w:tcW w:w="573" w:type="pct"/>
            <w:shd w:val="clear" w:color="auto" w:fill="FFFFFF" w:themeFill="background1"/>
            <w:vAlign w:val="center"/>
          </w:tcPr>
          <w:p w14:paraId="29C7A4B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74B4B19">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57937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130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043B93E">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5C7FA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970" w:type="pct"/>
            <w:shd w:val="clear" w:color="auto" w:fill="FFFFFF" w:themeFill="background1"/>
            <w:vAlign w:val="center"/>
          </w:tcPr>
          <w:p w14:paraId="495566FC">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加速度传感器</w:t>
            </w:r>
          </w:p>
        </w:tc>
        <w:tc>
          <w:tcPr>
            <w:tcW w:w="573" w:type="pct"/>
            <w:shd w:val="clear" w:color="auto" w:fill="FFFFFF" w:themeFill="background1"/>
            <w:vAlign w:val="center"/>
          </w:tcPr>
          <w:p w14:paraId="74E0F8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5395D610">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1609A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B91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DFCCDD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0527A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970" w:type="pct"/>
            <w:shd w:val="clear" w:color="auto" w:fill="FFFFFF" w:themeFill="background1"/>
            <w:vAlign w:val="center"/>
          </w:tcPr>
          <w:p w14:paraId="60E32A6F">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表面电阻测试仪</w:t>
            </w:r>
          </w:p>
        </w:tc>
        <w:tc>
          <w:tcPr>
            <w:tcW w:w="573" w:type="pct"/>
            <w:shd w:val="clear" w:color="auto" w:fill="FFFFFF" w:themeFill="background1"/>
            <w:vAlign w:val="center"/>
          </w:tcPr>
          <w:p w14:paraId="29EE1B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F112878">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74776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ADE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5954D2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4D451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970" w:type="pct"/>
            <w:shd w:val="clear" w:color="auto" w:fill="FFFFFF" w:themeFill="background1"/>
            <w:vAlign w:val="center"/>
          </w:tcPr>
          <w:p w14:paraId="24D0229F">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多功能校准器</w:t>
            </w:r>
          </w:p>
        </w:tc>
        <w:tc>
          <w:tcPr>
            <w:tcW w:w="573" w:type="pct"/>
            <w:shd w:val="clear" w:color="auto" w:fill="FFFFFF" w:themeFill="background1"/>
            <w:vAlign w:val="center"/>
          </w:tcPr>
          <w:p w14:paraId="11495D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73EC29D">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4FF7EB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7F00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283284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086F8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970" w:type="pct"/>
            <w:shd w:val="clear" w:color="auto" w:fill="FFFFFF" w:themeFill="background1"/>
            <w:vAlign w:val="center"/>
          </w:tcPr>
          <w:p w14:paraId="31864076">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高频高声压级计量系统</w:t>
            </w:r>
          </w:p>
        </w:tc>
        <w:tc>
          <w:tcPr>
            <w:tcW w:w="573" w:type="pct"/>
            <w:shd w:val="clear" w:color="auto" w:fill="FFFFFF" w:themeFill="background1"/>
            <w:vAlign w:val="center"/>
          </w:tcPr>
          <w:p w14:paraId="6B81B66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FDF62A1">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3AA8D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7C4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944C38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0D5C0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970" w:type="pct"/>
            <w:shd w:val="clear" w:color="auto" w:fill="FFFFFF" w:themeFill="background1"/>
            <w:vAlign w:val="center"/>
          </w:tcPr>
          <w:p w14:paraId="018827A9">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直流大电流源</w:t>
            </w:r>
          </w:p>
        </w:tc>
        <w:tc>
          <w:tcPr>
            <w:tcW w:w="573" w:type="pct"/>
            <w:shd w:val="clear" w:color="auto" w:fill="FFFFFF" w:themeFill="background1"/>
            <w:vAlign w:val="center"/>
          </w:tcPr>
          <w:p w14:paraId="1B6577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81AFD9D">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D2C38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7C2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D5AC1D2">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F2197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970" w:type="pct"/>
            <w:shd w:val="clear" w:color="auto" w:fill="FFFFFF" w:themeFill="background1"/>
            <w:vAlign w:val="center"/>
          </w:tcPr>
          <w:p w14:paraId="32B702B8">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电动绝缘绳测试支架</w:t>
            </w:r>
          </w:p>
        </w:tc>
        <w:tc>
          <w:tcPr>
            <w:tcW w:w="573" w:type="pct"/>
            <w:shd w:val="clear" w:color="auto" w:fill="FFFFFF" w:themeFill="background1"/>
            <w:vAlign w:val="center"/>
          </w:tcPr>
          <w:p w14:paraId="509AC9E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B71E90D">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64CC96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6E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F21AEA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FFD17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970" w:type="pct"/>
            <w:shd w:val="clear" w:color="auto" w:fill="FFFFFF" w:themeFill="background1"/>
            <w:vAlign w:val="center"/>
          </w:tcPr>
          <w:p w14:paraId="1529BE29">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二等标准铂电阻温度传感器</w:t>
            </w:r>
          </w:p>
        </w:tc>
        <w:tc>
          <w:tcPr>
            <w:tcW w:w="573" w:type="pct"/>
            <w:shd w:val="clear" w:color="auto" w:fill="FFFFFF" w:themeFill="background1"/>
            <w:vAlign w:val="center"/>
          </w:tcPr>
          <w:p w14:paraId="60E60E9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BB16E2E">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93CCB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r>
      <w:tr w14:paraId="6CAF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1693E7E">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65B027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970" w:type="pct"/>
            <w:shd w:val="clear" w:color="auto" w:fill="FFFFFF" w:themeFill="background1"/>
            <w:vAlign w:val="center"/>
          </w:tcPr>
          <w:p w14:paraId="241669DB">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高精度交直流电流表</w:t>
            </w:r>
          </w:p>
        </w:tc>
        <w:tc>
          <w:tcPr>
            <w:tcW w:w="573" w:type="pct"/>
            <w:shd w:val="clear" w:color="auto" w:fill="FFFFFF" w:themeFill="background1"/>
            <w:vAlign w:val="center"/>
          </w:tcPr>
          <w:p w14:paraId="13D9070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ABE5939">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225A4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22D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DF2B37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3C6D1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970" w:type="pct"/>
            <w:shd w:val="clear" w:color="auto" w:fill="FFFFFF" w:themeFill="background1"/>
            <w:vAlign w:val="center"/>
          </w:tcPr>
          <w:p w14:paraId="745C9A5D">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温度校验仪</w:t>
            </w:r>
          </w:p>
        </w:tc>
        <w:tc>
          <w:tcPr>
            <w:tcW w:w="573" w:type="pct"/>
            <w:shd w:val="clear" w:color="auto" w:fill="FFFFFF" w:themeFill="background1"/>
            <w:vAlign w:val="center"/>
          </w:tcPr>
          <w:p w14:paraId="554CFF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40638D0">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BF183E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3FE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59290F9">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20A4B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970" w:type="pct"/>
            <w:shd w:val="clear" w:color="auto" w:fill="FFFFFF" w:themeFill="background1"/>
            <w:vAlign w:val="center"/>
          </w:tcPr>
          <w:p w14:paraId="349A1E4F">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便携式测温仪</w:t>
            </w:r>
          </w:p>
        </w:tc>
        <w:tc>
          <w:tcPr>
            <w:tcW w:w="573" w:type="pct"/>
            <w:shd w:val="clear" w:color="auto" w:fill="FFFFFF" w:themeFill="background1"/>
            <w:vAlign w:val="center"/>
          </w:tcPr>
          <w:p w14:paraId="599E569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2A10033">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57D4B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D02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45DD06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5A250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970" w:type="pct"/>
            <w:shd w:val="clear" w:color="auto" w:fill="FFFFFF" w:themeFill="background1"/>
            <w:vAlign w:val="center"/>
          </w:tcPr>
          <w:p w14:paraId="5AFD4747">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互感器校验仪</w:t>
            </w:r>
          </w:p>
        </w:tc>
        <w:tc>
          <w:tcPr>
            <w:tcW w:w="573" w:type="pct"/>
            <w:shd w:val="clear" w:color="auto" w:fill="FFFFFF" w:themeFill="background1"/>
            <w:vAlign w:val="center"/>
          </w:tcPr>
          <w:p w14:paraId="49CE85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E267B89">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2F4F3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992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96B0EA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5E2CB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970" w:type="pct"/>
            <w:shd w:val="clear" w:color="auto" w:fill="FFFFFF" w:themeFill="background1"/>
            <w:vAlign w:val="center"/>
          </w:tcPr>
          <w:p w14:paraId="23D0FC67">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接地线成组电阻测试仪</w:t>
            </w:r>
          </w:p>
        </w:tc>
        <w:tc>
          <w:tcPr>
            <w:tcW w:w="573" w:type="pct"/>
            <w:shd w:val="clear" w:color="auto" w:fill="FFFFFF" w:themeFill="background1"/>
            <w:vAlign w:val="center"/>
          </w:tcPr>
          <w:p w14:paraId="63386C5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61E1E70">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11B849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DBF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C755E2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9E8DF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970" w:type="pct"/>
            <w:shd w:val="clear" w:color="auto" w:fill="FFFFFF" w:themeFill="background1"/>
            <w:vAlign w:val="center"/>
          </w:tcPr>
          <w:p w14:paraId="0AA0D489">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梳状波发生器</w:t>
            </w:r>
          </w:p>
        </w:tc>
        <w:tc>
          <w:tcPr>
            <w:tcW w:w="573" w:type="pct"/>
            <w:shd w:val="clear" w:color="auto" w:fill="FFFFFF" w:themeFill="background1"/>
            <w:vAlign w:val="center"/>
          </w:tcPr>
          <w:p w14:paraId="403B74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64B1BF23">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EC9A9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A7F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FA7BF57">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1B2C1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970" w:type="pct"/>
            <w:shd w:val="clear" w:color="auto" w:fill="FFFFFF" w:themeFill="background1"/>
            <w:vAlign w:val="center"/>
          </w:tcPr>
          <w:p w14:paraId="0B1EE53F">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高压探头</w:t>
            </w:r>
          </w:p>
        </w:tc>
        <w:tc>
          <w:tcPr>
            <w:tcW w:w="573" w:type="pct"/>
            <w:shd w:val="clear" w:color="auto" w:fill="FFFFFF" w:themeFill="background1"/>
            <w:vAlign w:val="center"/>
          </w:tcPr>
          <w:p w14:paraId="3136398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27A38BED">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07" w:type="pct"/>
            <w:shd w:val="clear" w:color="auto" w:fill="FFFFFF" w:themeFill="background1"/>
            <w:vAlign w:val="center"/>
          </w:tcPr>
          <w:p w14:paraId="142EF5D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B01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4B40051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B98FC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970" w:type="pct"/>
            <w:shd w:val="clear" w:color="auto" w:fill="FFFFFF" w:themeFill="background1"/>
            <w:vAlign w:val="center"/>
          </w:tcPr>
          <w:p w14:paraId="327F6F0A">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绝缘杆试验装置</w:t>
            </w:r>
          </w:p>
        </w:tc>
        <w:tc>
          <w:tcPr>
            <w:tcW w:w="573" w:type="pct"/>
            <w:shd w:val="clear" w:color="auto" w:fill="FFFFFF" w:themeFill="background1"/>
            <w:vAlign w:val="center"/>
          </w:tcPr>
          <w:p w14:paraId="69CE6F9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1629CDE">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64D18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305E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3A60275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2B6FE2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970" w:type="pct"/>
            <w:shd w:val="clear" w:color="auto" w:fill="FFFFFF" w:themeFill="background1"/>
            <w:vAlign w:val="center"/>
          </w:tcPr>
          <w:p w14:paraId="7D035259">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静电放电电压衰减器</w:t>
            </w:r>
          </w:p>
        </w:tc>
        <w:tc>
          <w:tcPr>
            <w:tcW w:w="573" w:type="pct"/>
            <w:shd w:val="clear" w:color="auto" w:fill="FFFFFF" w:themeFill="background1"/>
            <w:vAlign w:val="center"/>
          </w:tcPr>
          <w:p w14:paraId="207ABF9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436BFE40">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988466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6D6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5F84D2E">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C0622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970" w:type="pct"/>
            <w:shd w:val="clear" w:color="auto" w:fill="FFFFFF" w:themeFill="background1"/>
            <w:vAlign w:val="center"/>
          </w:tcPr>
          <w:p w14:paraId="0DE63E6D">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可编程直流负载</w:t>
            </w:r>
          </w:p>
        </w:tc>
        <w:tc>
          <w:tcPr>
            <w:tcW w:w="573" w:type="pct"/>
            <w:shd w:val="clear" w:color="auto" w:fill="FFFFFF" w:themeFill="background1"/>
            <w:vAlign w:val="center"/>
          </w:tcPr>
          <w:p w14:paraId="28A2E8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219542A">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07" w:type="pct"/>
            <w:shd w:val="clear" w:color="auto" w:fill="FFFFFF" w:themeFill="background1"/>
            <w:vAlign w:val="center"/>
          </w:tcPr>
          <w:p w14:paraId="7BF4860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9EF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548BE7C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31A06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970" w:type="pct"/>
            <w:shd w:val="clear" w:color="auto" w:fill="FFFFFF" w:themeFill="background1"/>
            <w:vAlign w:val="center"/>
          </w:tcPr>
          <w:p w14:paraId="4313768E">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双极性电源</w:t>
            </w:r>
            <w:r>
              <w:rPr>
                <w:rFonts w:hint="eastAsia" w:ascii="宋体" w:hAnsi="宋体" w:eastAsia="宋体" w:cs="宋体"/>
                <w:i w:val="0"/>
                <w:iCs w:val="0"/>
                <w:color w:val="000000"/>
                <w:kern w:val="0"/>
                <w:sz w:val="21"/>
                <w:szCs w:val="21"/>
                <w:u w:val="none"/>
                <w:lang w:val="en-US" w:eastAsia="zh-CN" w:bidi="ar"/>
              </w:rPr>
              <w:t>/</w:t>
            </w:r>
            <w:r>
              <w:rPr>
                <w:rStyle w:val="30"/>
                <w:rFonts w:hint="eastAsia" w:ascii="宋体" w:hAnsi="宋体" w:eastAsia="宋体" w:cs="宋体"/>
                <w:sz w:val="21"/>
                <w:szCs w:val="21"/>
                <w:lang w:val="en-US" w:eastAsia="zh-CN" w:bidi="ar"/>
              </w:rPr>
              <w:t>电池模拟器</w:t>
            </w:r>
          </w:p>
        </w:tc>
        <w:tc>
          <w:tcPr>
            <w:tcW w:w="573" w:type="pct"/>
            <w:shd w:val="clear" w:color="auto" w:fill="FFFFFF" w:themeFill="background1"/>
            <w:vAlign w:val="center"/>
          </w:tcPr>
          <w:p w14:paraId="08801CC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9E94FB1">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63ABC3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308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3468EB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74A061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70" w:type="pct"/>
            <w:shd w:val="clear" w:color="auto" w:fill="FFFFFF" w:themeFill="background1"/>
            <w:vAlign w:val="center"/>
          </w:tcPr>
          <w:p w14:paraId="6FA9EE3F">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交流峰值高压表</w:t>
            </w:r>
          </w:p>
        </w:tc>
        <w:tc>
          <w:tcPr>
            <w:tcW w:w="573" w:type="pct"/>
            <w:shd w:val="clear" w:color="auto" w:fill="FFFFFF" w:themeFill="background1"/>
            <w:vAlign w:val="center"/>
          </w:tcPr>
          <w:p w14:paraId="0D14E55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9D576F6">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BDB800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B5A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F46AB7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F6CA7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970" w:type="pct"/>
            <w:shd w:val="clear" w:color="auto" w:fill="FFFFFF" w:themeFill="background1"/>
            <w:vAlign w:val="center"/>
          </w:tcPr>
          <w:p w14:paraId="613C1C72">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电流互感器负载箱</w:t>
            </w:r>
          </w:p>
        </w:tc>
        <w:tc>
          <w:tcPr>
            <w:tcW w:w="573" w:type="pct"/>
            <w:shd w:val="clear" w:color="auto" w:fill="FFFFFF" w:themeFill="background1"/>
            <w:vAlign w:val="center"/>
          </w:tcPr>
          <w:p w14:paraId="2F49C90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A7CF7BF">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BA1AF1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439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0D0DEE7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067FBF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970" w:type="pct"/>
            <w:shd w:val="clear" w:color="auto" w:fill="FFFFFF" w:themeFill="background1"/>
            <w:vAlign w:val="center"/>
          </w:tcPr>
          <w:p w14:paraId="611227F6">
            <w:pPr>
              <w:keepNext w:val="0"/>
              <w:keepLines w:val="0"/>
              <w:widowControl/>
              <w:suppressLineNumbers w:val="0"/>
              <w:jc w:val="center"/>
              <w:textAlignment w:val="center"/>
              <w:rPr>
                <w:rFonts w:hint="eastAsia" w:ascii="宋体" w:hAnsi="宋体" w:eastAsia="宋体" w:cs="宋体"/>
                <w:sz w:val="21"/>
                <w:szCs w:val="21"/>
              </w:rPr>
            </w:pPr>
            <w:r>
              <w:rPr>
                <w:rStyle w:val="30"/>
                <w:rFonts w:hint="eastAsia" w:ascii="宋体" w:hAnsi="宋体" w:eastAsia="宋体" w:cs="宋体"/>
                <w:sz w:val="21"/>
                <w:szCs w:val="21"/>
                <w:lang w:val="en-US" w:eastAsia="zh-CN" w:bidi="ar"/>
              </w:rPr>
              <w:t>电流互感器负载箱</w:t>
            </w:r>
          </w:p>
        </w:tc>
        <w:tc>
          <w:tcPr>
            <w:tcW w:w="573" w:type="pct"/>
            <w:shd w:val="clear" w:color="auto" w:fill="FFFFFF" w:themeFill="background1"/>
            <w:vAlign w:val="center"/>
          </w:tcPr>
          <w:p w14:paraId="3C861E6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85EBA94">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F8473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6E2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163F821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411FCD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970" w:type="pct"/>
            <w:shd w:val="clear" w:color="auto" w:fill="FFFFFF" w:themeFill="background1"/>
            <w:vAlign w:val="center"/>
          </w:tcPr>
          <w:p w14:paraId="28307135">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手持式精密温度计</w:t>
            </w:r>
          </w:p>
        </w:tc>
        <w:tc>
          <w:tcPr>
            <w:tcW w:w="573" w:type="pct"/>
            <w:shd w:val="clear" w:color="auto" w:fill="FFFFFF" w:themeFill="background1"/>
            <w:vAlign w:val="center"/>
          </w:tcPr>
          <w:p w14:paraId="7C1A5AF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0AC85DE">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1463D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1CA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67260F2B">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3AE962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970" w:type="pct"/>
            <w:shd w:val="clear" w:color="auto" w:fill="FFFFFF" w:themeFill="background1"/>
            <w:vAlign w:val="center"/>
          </w:tcPr>
          <w:p w14:paraId="522DE154">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宽范围电阻箱</w:t>
            </w:r>
          </w:p>
        </w:tc>
        <w:tc>
          <w:tcPr>
            <w:tcW w:w="573" w:type="pct"/>
            <w:shd w:val="clear" w:color="auto" w:fill="FFFFFF" w:themeFill="background1"/>
            <w:vAlign w:val="center"/>
          </w:tcPr>
          <w:p w14:paraId="31906E6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11B5946">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0022D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43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2964219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6D57A3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970" w:type="pct"/>
            <w:shd w:val="clear" w:color="auto" w:fill="FFFFFF" w:themeFill="background1"/>
            <w:vAlign w:val="center"/>
          </w:tcPr>
          <w:p w14:paraId="1530CE5E">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手提式恒温油槽</w:t>
            </w:r>
          </w:p>
        </w:tc>
        <w:tc>
          <w:tcPr>
            <w:tcW w:w="573" w:type="pct"/>
            <w:shd w:val="clear" w:color="auto" w:fill="FFFFFF" w:themeFill="background1"/>
            <w:vAlign w:val="center"/>
          </w:tcPr>
          <w:p w14:paraId="52A501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211AFE0">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BFF78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0A43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pct"/>
            <w:vMerge w:val="continue"/>
            <w:shd w:val="clear" w:color="auto" w:fill="FFFFFF" w:themeFill="background1"/>
            <w:vAlign w:val="center"/>
          </w:tcPr>
          <w:p w14:paraId="72B2CBF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387" w:type="pct"/>
            <w:shd w:val="clear" w:color="auto" w:fill="FFFFFF" w:themeFill="background1"/>
            <w:vAlign w:val="center"/>
          </w:tcPr>
          <w:p w14:paraId="159DCC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970" w:type="pct"/>
            <w:shd w:val="clear" w:color="auto" w:fill="FFFFFF" w:themeFill="background1"/>
            <w:vAlign w:val="center"/>
          </w:tcPr>
          <w:p w14:paraId="42531B7D">
            <w:pPr>
              <w:keepNext w:val="0"/>
              <w:keepLines w:val="0"/>
              <w:widowControl/>
              <w:suppressLineNumbers w:val="0"/>
              <w:jc w:val="center"/>
              <w:textAlignment w:val="center"/>
              <w:rPr>
                <w:rFonts w:hint="eastAsia" w:ascii="宋体" w:hAnsi="宋体" w:eastAsia="宋体" w:cs="宋体"/>
                <w:sz w:val="21"/>
                <w:szCs w:val="21"/>
              </w:rPr>
            </w:pPr>
            <w:r>
              <w:rPr>
                <w:rStyle w:val="29"/>
                <w:rFonts w:hint="eastAsia" w:ascii="宋体" w:hAnsi="宋体" w:eastAsia="宋体" w:cs="宋体"/>
                <w:sz w:val="21"/>
                <w:szCs w:val="21"/>
                <w:lang w:val="en-US" w:eastAsia="zh-CN" w:bidi="ar"/>
              </w:rPr>
              <w:t>电化学实验工作站屏蔽箱</w:t>
            </w:r>
          </w:p>
        </w:tc>
        <w:tc>
          <w:tcPr>
            <w:tcW w:w="573" w:type="pct"/>
            <w:shd w:val="clear" w:color="auto" w:fill="FFFFFF" w:themeFill="background1"/>
            <w:vAlign w:val="center"/>
          </w:tcPr>
          <w:p w14:paraId="342A72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D56813B">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03D07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bl>
    <w:p w14:paraId="10C93D35">
      <w:pP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2025广州计量院社会公用计量标准建设项目</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719"/>
        <w:gridCol w:w="3658"/>
        <w:gridCol w:w="1064"/>
        <w:gridCol w:w="667"/>
        <w:gridCol w:w="756"/>
      </w:tblGrid>
      <w:tr w14:paraId="2421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shd w:val="clear" w:color="auto" w:fill="FFFFFF" w:themeFill="background1"/>
            <w:vAlign w:val="center"/>
          </w:tcPr>
          <w:p w14:paraId="34511EDB">
            <w:pPr>
              <w:widowControl/>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批次</w:t>
            </w:r>
          </w:p>
        </w:tc>
        <w:tc>
          <w:tcPr>
            <w:tcW w:w="387" w:type="pct"/>
            <w:shd w:val="clear" w:color="auto" w:fill="FFFFFF" w:themeFill="background1"/>
            <w:vAlign w:val="center"/>
          </w:tcPr>
          <w:p w14:paraId="65B3F054">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970" w:type="pct"/>
            <w:shd w:val="clear" w:color="auto" w:fill="FFFFFF" w:themeFill="background1"/>
            <w:vAlign w:val="center"/>
          </w:tcPr>
          <w:p w14:paraId="46C0ACA7">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拟购设备名称</w:t>
            </w:r>
          </w:p>
        </w:tc>
        <w:tc>
          <w:tcPr>
            <w:tcW w:w="573" w:type="pct"/>
            <w:shd w:val="clear" w:color="auto" w:fill="FFFFFF" w:themeFill="background1"/>
            <w:vAlign w:val="center"/>
          </w:tcPr>
          <w:p w14:paraId="7A1A6B44">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拟采购产品类型</w:t>
            </w:r>
          </w:p>
        </w:tc>
        <w:tc>
          <w:tcPr>
            <w:tcW w:w="359" w:type="pct"/>
            <w:shd w:val="clear" w:color="auto" w:fill="FFFFFF" w:themeFill="background1"/>
            <w:vAlign w:val="center"/>
          </w:tcPr>
          <w:p w14:paraId="22DAA25C">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407" w:type="pct"/>
            <w:shd w:val="clear" w:color="auto" w:fill="FFFFFF" w:themeFill="background1"/>
            <w:vAlign w:val="center"/>
          </w:tcPr>
          <w:p w14:paraId="2F24AF91">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r>
      <w:tr w14:paraId="3C78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restart"/>
            <w:shd w:val="clear" w:color="auto" w:fill="FFFFFF" w:themeFill="background1"/>
            <w:vAlign w:val="center"/>
          </w:tcPr>
          <w:p w14:paraId="09E481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2025广州计量院社会公用计量标准建设项目</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第一批、第三批、第五批</w:t>
            </w:r>
            <w:r>
              <w:rPr>
                <w:rFonts w:hint="eastAsia" w:ascii="宋体" w:hAnsi="宋体" w:eastAsia="宋体" w:cs="宋体"/>
                <w:color w:val="auto"/>
                <w:sz w:val="21"/>
                <w:szCs w:val="21"/>
                <w:highlight w:val="none"/>
                <w:lang w:val="en-US" w:eastAsia="zh-CN"/>
              </w:rPr>
              <w:t>）</w:t>
            </w:r>
          </w:p>
        </w:tc>
        <w:tc>
          <w:tcPr>
            <w:tcW w:w="387" w:type="pct"/>
            <w:shd w:val="clear" w:color="auto" w:fill="FFFFFF" w:themeFill="background1"/>
            <w:vAlign w:val="center"/>
          </w:tcPr>
          <w:p w14:paraId="1B8F353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70" w:type="pct"/>
            <w:shd w:val="clear" w:color="auto" w:fill="FFFFFF" w:themeFill="background1"/>
            <w:vAlign w:val="center"/>
          </w:tcPr>
          <w:p w14:paraId="64DB6BC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转子式流速仪校准装置</w:t>
            </w:r>
          </w:p>
        </w:tc>
        <w:tc>
          <w:tcPr>
            <w:tcW w:w="573" w:type="pct"/>
            <w:shd w:val="clear" w:color="auto" w:fill="FFFFFF" w:themeFill="background1"/>
            <w:vAlign w:val="center"/>
          </w:tcPr>
          <w:p w14:paraId="051817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81F4E9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63496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41B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77095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3D6A2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70" w:type="pct"/>
            <w:shd w:val="clear" w:color="auto" w:fill="FFFFFF" w:themeFill="background1"/>
            <w:vAlign w:val="center"/>
          </w:tcPr>
          <w:p w14:paraId="1AD2194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液压控制器</w:t>
            </w:r>
          </w:p>
        </w:tc>
        <w:tc>
          <w:tcPr>
            <w:tcW w:w="573" w:type="pct"/>
            <w:shd w:val="clear" w:color="auto" w:fill="FFFFFF" w:themeFill="background1"/>
            <w:vAlign w:val="center"/>
          </w:tcPr>
          <w:p w14:paraId="32330DD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3804CC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251CA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B87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3E9C38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598E0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970" w:type="pct"/>
            <w:shd w:val="clear" w:color="auto" w:fill="FFFFFF" w:themeFill="background1"/>
            <w:vAlign w:val="center"/>
          </w:tcPr>
          <w:p w14:paraId="704C731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动态扭矩校准装置</w:t>
            </w:r>
          </w:p>
        </w:tc>
        <w:tc>
          <w:tcPr>
            <w:tcW w:w="573" w:type="pct"/>
            <w:shd w:val="clear" w:color="auto" w:fill="FFFFFF" w:themeFill="background1"/>
            <w:vAlign w:val="center"/>
          </w:tcPr>
          <w:p w14:paraId="3D9E4F7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7DE229E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2B0562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923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D6199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65E7A8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70" w:type="pct"/>
            <w:shd w:val="clear" w:color="auto" w:fill="FFFFFF" w:themeFill="background1"/>
            <w:vAlign w:val="center"/>
          </w:tcPr>
          <w:p w14:paraId="43571AA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现场自动压力校验仪（液压版）</w:t>
            </w:r>
          </w:p>
        </w:tc>
        <w:tc>
          <w:tcPr>
            <w:tcW w:w="573" w:type="pct"/>
            <w:shd w:val="clear" w:color="auto" w:fill="FFFFFF" w:themeFill="background1"/>
            <w:vAlign w:val="center"/>
          </w:tcPr>
          <w:p w14:paraId="5145E72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8A1A44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B182C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625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7258A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6EAA7D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70" w:type="pct"/>
            <w:shd w:val="clear" w:color="auto" w:fill="FFFFFF" w:themeFill="background1"/>
            <w:vAlign w:val="center"/>
          </w:tcPr>
          <w:p w14:paraId="771C9DF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非接触测速测距仪校准用标准装置</w:t>
            </w:r>
          </w:p>
        </w:tc>
        <w:tc>
          <w:tcPr>
            <w:tcW w:w="573" w:type="pct"/>
            <w:shd w:val="clear" w:color="auto" w:fill="FFFFFF" w:themeFill="background1"/>
            <w:vAlign w:val="center"/>
          </w:tcPr>
          <w:p w14:paraId="5781FA2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2C22B5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F19730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68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491E5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2065A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970" w:type="pct"/>
            <w:shd w:val="clear" w:color="auto" w:fill="FFFFFF" w:themeFill="background1"/>
            <w:vAlign w:val="center"/>
          </w:tcPr>
          <w:p w14:paraId="43A5972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过度包装体积测量系统</w:t>
            </w:r>
          </w:p>
        </w:tc>
        <w:tc>
          <w:tcPr>
            <w:tcW w:w="573" w:type="pct"/>
            <w:shd w:val="clear" w:color="auto" w:fill="FFFFFF" w:themeFill="background1"/>
            <w:vAlign w:val="center"/>
          </w:tcPr>
          <w:p w14:paraId="7A8AA6C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0A8703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712EB9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95C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58A3BA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459C7B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970" w:type="pct"/>
            <w:shd w:val="clear" w:color="auto" w:fill="FFFFFF" w:themeFill="background1"/>
            <w:vAlign w:val="center"/>
          </w:tcPr>
          <w:p w14:paraId="6D8716B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柜式体积测量系统</w:t>
            </w:r>
          </w:p>
        </w:tc>
        <w:tc>
          <w:tcPr>
            <w:tcW w:w="573" w:type="pct"/>
            <w:shd w:val="clear" w:color="auto" w:fill="FFFFFF" w:themeFill="background1"/>
            <w:vAlign w:val="center"/>
          </w:tcPr>
          <w:p w14:paraId="3D8E70A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6C8C8A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666B65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615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720954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56961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970" w:type="pct"/>
            <w:shd w:val="clear" w:color="auto" w:fill="FFFFFF" w:themeFill="background1"/>
            <w:vAlign w:val="center"/>
          </w:tcPr>
          <w:p w14:paraId="3CB8E17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液压校验台</w:t>
            </w:r>
          </w:p>
        </w:tc>
        <w:tc>
          <w:tcPr>
            <w:tcW w:w="573" w:type="pct"/>
            <w:shd w:val="clear" w:color="auto" w:fill="FFFFFF" w:themeFill="background1"/>
            <w:vAlign w:val="center"/>
          </w:tcPr>
          <w:p w14:paraId="14BD86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93CDAA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DEBCF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189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753619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A2FC7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970" w:type="pct"/>
            <w:shd w:val="clear" w:color="auto" w:fill="FFFFFF" w:themeFill="background1"/>
            <w:vAlign w:val="center"/>
          </w:tcPr>
          <w:p w14:paraId="04460FC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动态扭矩传感器</w:t>
            </w:r>
          </w:p>
        </w:tc>
        <w:tc>
          <w:tcPr>
            <w:tcW w:w="573" w:type="pct"/>
            <w:shd w:val="clear" w:color="auto" w:fill="FFFFFF" w:themeFill="background1"/>
            <w:vAlign w:val="center"/>
          </w:tcPr>
          <w:p w14:paraId="5A6FFF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77048D6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F2869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165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2940ED8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47E2B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70" w:type="pct"/>
            <w:shd w:val="clear" w:color="auto" w:fill="FFFFFF" w:themeFill="background1"/>
            <w:vAlign w:val="center"/>
          </w:tcPr>
          <w:p w14:paraId="646E8BC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现场自动压力校验仪（微压版）</w:t>
            </w:r>
          </w:p>
        </w:tc>
        <w:tc>
          <w:tcPr>
            <w:tcW w:w="573" w:type="pct"/>
            <w:shd w:val="clear" w:color="auto" w:fill="FFFFFF" w:themeFill="background1"/>
            <w:vAlign w:val="center"/>
          </w:tcPr>
          <w:p w14:paraId="3D29298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B4BEE8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949C9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BB5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259D6C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44592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970" w:type="pct"/>
            <w:shd w:val="clear" w:color="auto" w:fill="FFFFFF" w:themeFill="background1"/>
            <w:vAlign w:val="center"/>
          </w:tcPr>
          <w:p w14:paraId="41A9341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前照灯检测仪用校准器</w:t>
            </w:r>
          </w:p>
        </w:tc>
        <w:tc>
          <w:tcPr>
            <w:tcW w:w="573" w:type="pct"/>
            <w:shd w:val="clear" w:color="auto" w:fill="FFFFFF" w:themeFill="background1"/>
            <w:vAlign w:val="center"/>
          </w:tcPr>
          <w:p w14:paraId="725701E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4CE97B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6F16F2B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62D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81FD5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D4C05A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970" w:type="pct"/>
            <w:shd w:val="clear" w:color="auto" w:fill="FFFFFF" w:themeFill="background1"/>
            <w:vAlign w:val="center"/>
          </w:tcPr>
          <w:p w14:paraId="6E17DFC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硬度标准物质</w:t>
            </w:r>
          </w:p>
        </w:tc>
        <w:tc>
          <w:tcPr>
            <w:tcW w:w="573" w:type="pct"/>
            <w:shd w:val="clear" w:color="auto" w:fill="FFFFFF" w:themeFill="background1"/>
            <w:vAlign w:val="center"/>
          </w:tcPr>
          <w:p w14:paraId="75669AD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70503F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11224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080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CA6300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AE74AA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970" w:type="pct"/>
            <w:shd w:val="clear" w:color="auto" w:fill="FFFFFF" w:themeFill="background1"/>
            <w:vAlign w:val="center"/>
          </w:tcPr>
          <w:p w14:paraId="45D2EBA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测克计检定装置</w:t>
            </w:r>
          </w:p>
        </w:tc>
        <w:tc>
          <w:tcPr>
            <w:tcW w:w="573" w:type="pct"/>
            <w:shd w:val="clear" w:color="auto" w:fill="FFFFFF" w:themeFill="background1"/>
            <w:vAlign w:val="center"/>
          </w:tcPr>
          <w:p w14:paraId="5A2E975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B89898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00198A5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774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A07CC4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39CC2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970" w:type="pct"/>
            <w:shd w:val="clear" w:color="auto" w:fill="FFFFFF" w:themeFill="background1"/>
            <w:vAlign w:val="center"/>
          </w:tcPr>
          <w:p w14:paraId="65D63E7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智能高精度综合校准仪</w:t>
            </w:r>
          </w:p>
        </w:tc>
        <w:tc>
          <w:tcPr>
            <w:tcW w:w="573" w:type="pct"/>
            <w:shd w:val="clear" w:color="auto" w:fill="FFFFFF" w:themeFill="background1"/>
            <w:vAlign w:val="center"/>
          </w:tcPr>
          <w:p w14:paraId="2AB49E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7EAA3C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1994B5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3EF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8E02F6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61AE4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970" w:type="pct"/>
            <w:shd w:val="clear" w:color="auto" w:fill="FFFFFF" w:themeFill="background1"/>
            <w:vAlign w:val="center"/>
          </w:tcPr>
          <w:p w14:paraId="3E54B9A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微克砝码</w:t>
            </w:r>
          </w:p>
        </w:tc>
        <w:tc>
          <w:tcPr>
            <w:tcW w:w="573" w:type="pct"/>
            <w:shd w:val="clear" w:color="auto" w:fill="FFFFFF" w:themeFill="background1"/>
            <w:vAlign w:val="center"/>
          </w:tcPr>
          <w:p w14:paraId="7D1C5C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152EEE8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41AD5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A2C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E38C47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614B9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970" w:type="pct"/>
            <w:shd w:val="clear" w:color="auto" w:fill="FFFFFF" w:themeFill="background1"/>
            <w:vAlign w:val="center"/>
          </w:tcPr>
          <w:p w14:paraId="7F9CD0E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滤膜自动称量装置专用标准砝码</w:t>
            </w:r>
          </w:p>
        </w:tc>
        <w:tc>
          <w:tcPr>
            <w:tcW w:w="573" w:type="pct"/>
            <w:shd w:val="clear" w:color="auto" w:fill="FFFFFF" w:themeFill="background1"/>
            <w:vAlign w:val="center"/>
          </w:tcPr>
          <w:p w14:paraId="58C18B9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00C888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9EA2DC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206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17DBE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5164DB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970" w:type="pct"/>
            <w:shd w:val="clear" w:color="auto" w:fill="FFFFFF" w:themeFill="background1"/>
            <w:vAlign w:val="center"/>
          </w:tcPr>
          <w:p w14:paraId="21E705C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角度编码器</w:t>
            </w:r>
          </w:p>
        </w:tc>
        <w:tc>
          <w:tcPr>
            <w:tcW w:w="573" w:type="pct"/>
            <w:shd w:val="clear" w:color="auto" w:fill="FFFFFF" w:themeFill="background1"/>
            <w:vAlign w:val="center"/>
          </w:tcPr>
          <w:p w14:paraId="441E3D9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87B871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BB7E0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57B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7C8BA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CA86F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970" w:type="pct"/>
            <w:shd w:val="clear" w:color="auto" w:fill="FFFFFF" w:themeFill="background1"/>
            <w:vAlign w:val="center"/>
          </w:tcPr>
          <w:p w14:paraId="411F08D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电动螺纹清理机</w:t>
            </w:r>
          </w:p>
        </w:tc>
        <w:tc>
          <w:tcPr>
            <w:tcW w:w="573" w:type="pct"/>
            <w:shd w:val="clear" w:color="auto" w:fill="FFFFFF" w:themeFill="background1"/>
            <w:vAlign w:val="center"/>
          </w:tcPr>
          <w:p w14:paraId="60BF9C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494839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A6B98B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9D7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302545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579882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970" w:type="pct"/>
            <w:shd w:val="clear" w:color="auto" w:fill="FFFFFF" w:themeFill="background1"/>
            <w:vAlign w:val="center"/>
          </w:tcPr>
          <w:p w14:paraId="44BE728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气体质量流量计</w:t>
            </w:r>
          </w:p>
        </w:tc>
        <w:tc>
          <w:tcPr>
            <w:tcW w:w="573" w:type="pct"/>
            <w:shd w:val="clear" w:color="auto" w:fill="FFFFFF" w:themeFill="background1"/>
            <w:vAlign w:val="center"/>
          </w:tcPr>
          <w:p w14:paraId="73C16CD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481EF5B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1946F4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791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5A51B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C1CA29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970" w:type="pct"/>
            <w:shd w:val="clear" w:color="auto" w:fill="FFFFFF" w:themeFill="background1"/>
            <w:vAlign w:val="center"/>
          </w:tcPr>
          <w:p w14:paraId="2AA1824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冲击标准物质</w:t>
            </w:r>
          </w:p>
        </w:tc>
        <w:tc>
          <w:tcPr>
            <w:tcW w:w="573" w:type="pct"/>
            <w:shd w:val="clear" w:color="auto" w:fill="FFFFFF" w:themeFill="background1"/>
            <w:vAlign w:val="center"/>
          </w:tcPr>
          <w:p w14:paraId="7F1D3D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0D80BC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0B3831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97B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5D4B5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95FD1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970" w:type="pct"/>
            <w:shd w:val="clear" w:color="auto" w:fill="FFFFFF" w:themeFill="background1"/>
            <w:vAlign w:val="center"/>
          </w:tcPr>
          <w:p w14:paraId="38DF432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双侧引伸计</w:t>
            </w:r>
          </w:p>
        </w:tc>
        <w:tc>
          <w:tcPr>
            <w:tcW w:w="573" w:type="pct"/>
            <w:shd w:val="clear" w:color="auto" w:fill="FFFFFF" w:themeFill="background1"/>
            <w:vAlign w:val="center"/>
          </w:tcPr>
          <w:p w14:paraId="48545C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EAD61A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C62D6E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7A3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83660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ED3FE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970" w:type="pct"/>
            <w:shd w:val="clear" w:color="auto" w:fill="FFFFFF" w:themeFill="background1"/>
            <w:vAlign w:val="center"/>
          </w:tcPr>
          <w:p w14:paraId="4C29E02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w:t>
            </w:r>
            <w:r>
              <w:rPr>
                <w:rFonts w:hint="eastAsia" w:ascii="宋体" w:hAnsi="宋体" w:eastAsia="宋体" w:cs="宋体"/>
                <w:sz w:val="21"/>
                <w:szCs w:val="21"/>
                <w:vertAlign w:val="subscript"/>
              </w:rPr>
              <w:t>1</w:t>
            </w:r>
            <w:r>
              <w:rPr>
                <w:rFonts w:hint="eastAsia" w:ascii="宋体" w:hAnsi="宋体" w:eastAsia="宋体" w:cs="宋体"/>
                <w:sz w:val="21"/>
                <w:szCs w:val="21"/>
              </w:rPr>
              <w:t>等级砝码</w:t>
            </w:r>
          </w:p>
        </w:tc>
        <w:tc>
          <w:tcPr>
            <w:tcW w:w="573" w:type="pct"/>
            <w:shd w:val="clear" w:color="auto" w:fill="FFFFFF" w:themeFill="background1"/>
            <w:vAlign w:val="center"/>
          </w:tcPr>
          <w:p w14:paraId="5ADB49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0BC77C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7" w:type="pct"/>
            <w:shd w:val="clear" w:color="auto" w:fill="FFFFFF" w:themeFill="background1"/>
            <w:vAlign w:val="center"/>
          </w:tcPr>
          <w:p w14:paraId="3A5C6F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9A9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28F326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6BDAE8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970" w:type="pct"/>
            <w:shd w:val="clear" w:color="auto" w:fill="FFFFFF" w:themeFill="background1"/>
            <w:vAlign w:val="center"/>
          </w:tcPr>
          <w:p w14:paraId="2096E84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气压压力泵</w:t>
            </w:r>
          </w:p>
        </w:tc>
        <w:tc>
          <w:tcPr>
            <w:tcW w:w="573" w:type="pct"/>
            <w:shd w:val="clear" w:color="auto" w:fill="FFFFFF" w:themeFill="background1"/>
            <w:vAlign w:val="center"/>
          </w:tcPr>
          <w:p w14:paraId="57714A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144146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07" w:type="pct"/>
            <w:shd w:val="clear" w:color="auto" w:fill="FFFFFF" w:themeFill="background1"/>
            <w:vAlign w:val="center"/>
          </w:tcPr>
          <w:p w14:paraId="355FD7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A4E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41FDB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A9152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970" w:type="pct"/>
            <w:shd w:val="clear" w:color="auto" w:fill="FFFFFF" w:themeFill="background1"/>
            <w:vAlign w:val="center"/>
          </w:tcPr>
          <w:p w14:paraId="201BE39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声级计</w:t>
            </w:r>
          </w:p>
        </w:tc>
        <w:tc>
          <w:tcPr>
            <w:tcW w:w="573" w:type="pct"/>
            <w:shd w:val="clear" w:color="auto" w:fill="FFFFFF" w:themeFill="background1"/>
            <w:vAlign w:val="center"/>
          </w:tcPr>
          <w:p w14:paraId="5F156E1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E7B93BF">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4AD3A38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22E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8B5A0A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77A501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970" w:type="pct"/>
            <w:shd w:val="clear" w:color="auto" w:fill="FFFFFF" w:themeFill="background1"/>
            <w:vAlign w:val="center"/>
          </w:tcPr>
          <w:p w14:paraId="23D5749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色彩照度计</w:t>
            </w:r>
          </w:p>
        </w:tc>
        <w:tc>
          <w:tcPr>
            <w:tcW w:w="573" w:type="pct"/>
            <w:shd w:val="clear" w:color="auto" w:fill="FFFFFF" w:themeFill="background1"/>
            <w:vAlign w:val="center"/>
          </w:tcPr>
          <w:p w14:paraId="5AE43A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0120E99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767639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8D9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B894E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2723A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970" w:type="pct"/>
            <w:shd w:val="clear" w:color="auto" w:fill="FFFFFF" w:themeFill="background1"/>
            <w:vAlign w:val="center"/>
          </w:tcPr>
          <w:p w14:paraId="20F54F5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电子天平</w:t>
            </w:r>
          </w:p>
        </w:tc>
        <w:tc>
          <w:tcPr>
            <w:tcW w:w="573" w:type="pct"/>
            <w:shd w:val="clear" w:color="auto" w:fill="FFFFFF" w:themeFill="background1"/>
            <w:vAlign w:val="center"/>
          </w:tcPr>
          <w:p w14:paraId="0537D4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ED7762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7BAF34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25"/>
                <w:rFonts w:hint="eastAsia" w:ascii="宋体" w:hAnsi="宋体" w:eastAsia="宋体" w:cs="宋体"/>
                <w:color w:val="auto"/>
                <w:sz w:val="21"/>
                <w:szCs w:val="21"/>
                <w:highlight w:val="none"/>
                <w:lang w:val="en-US"/>
              </w:rPr>
              <w:t>台</w:t>
            </w:r>
          </w:p>
        </w:tc>
      </w:tr>
      <w:tr w14:paraId="09F2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38E22D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37B67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970" w:type="pct"/>
            <w:shd w:val="clear" w:color="auto" w:fill="FFFFFF" w:themeFill="background1"/>
            <w:vAlign w:val="center"/>
          </w:tcPr>
          <w:p w14:paraId="1F414AA2">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烘干法水分测定仪检定用氯化钠纯度标准溶液</w:t>
            </w:r>
          </w:p>
        </w:tc>
        <w:tc>
          <w:tcPr>
            <w:tcW w:w="573" w:type="pct"/>
            <w:shd w:val="clear" w:color="auto" w:fill="FFFFFF" w:themeFill="background1"/>
            <w:vAlign w:val="center"/>
          </w:tcPr>
          <w:p w14:paraId="069D671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2B925C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407" w:type="pct"/>
            <w:shd w:val="clear" w:color="auto" w:fill="FFFFFF" w:themeFill="background1"/>
            <w:vAlign w:val="center"/>
          </w:tcPr>
          <w:p w14:paraId="5D653A3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25"/>
                <w:rFonts w:hint="eastAsia" w:ascii="宋体" w:hAnsi="宋体" w:eastAsia="宋体" w:cs="宋体"/>
                <w:color w:val="auto"/>
                <w:sz w:val="21"/>
                <w:szCs w:val="21"/>
                <w:highlight w:val="none"/>
                <w:lang w:val="en-US"/>
              </w:rPr>
              <w:t>瓶</w:t>
            </w:r>
          </w:p>
        </w:tc>
      </w:tr>
      <w:tr w14:paraId="60C3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239F2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3ADE3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970" w:type="pct"/>
            <w:shd w:val="clear" w:color="auto" w:fill="FFFFFF" w:themeFill="background1"/>
            <w:vAlign w:val="center"/>
          </w:tcPr>
          <w:p w14:paraId="48C7BF2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煤物理特性和化学成分分析标准物质</w:t>
            </w:r>
          </w:p>
        </w:tc>
        <w:tc>
          <w:tcPr>
            <w:tcW w:w="573" w:type="pct"/>
            <w:shd w:val="clear" w:color="auto" w:fill="FFFFFF" w:themeFill="background1"/>
            <w:vAlign w:val="center"/>
          </w:tcPr>
          <w:p w14:paraId="0259624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34157D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07" w:type="pct"/>
            <w:shd w:val="clear" w:color="auto" w:fill="FFFFFF" w:themeFill="background1"/>
            <w:vAlign w:val="center"/>
          </w:tcPr>
          <w:p w14:paraId="5C58068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25"/>
                <w:rFonts w:hint="eastAsia" w:ascii="宋体" w:hAnsi="宋体" w:eastAsia="宋体" w:cs="宋体"/>
                <w:color w:val="auto"/>
                <w:sz w:val="21"/>
                <w:szCs w:val="21"/>
                <w:highlight w:val="none"/>
                <w:lang w:val="en-US"/>
              </w:rPr>
              <w:t>瓶</w:t>
            </w:r>
          </w:p>
        </w:tc>
      </w:tr>
      <w:tr w14:paraId="6F0D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5B46F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14:paraId="3FC93BF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BDC985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970" w:type="pct"/>
            <w:shd w:val="clear" w:color="auto" w:fill="FFFFFF" w:themeFill="background1"/>
            <w:vAlign w:val="center"/>
          </w:tcPr>
          <w:p w14:paraId="44C20A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测厚卡规</w:t>
            </w:r>
          </w:p>
        </w:tc>
        <w:tc>
          <w:tcPr>
            <w:tcW w:w="573" w:type="pct"/>
            <w:shd w:val="clear" w:color="auto" w:fill="FFFFFF" w:themeFill="background1"/>
            <w:vAlign w:val="center"/>
          </w:tcPr>
          <w:p w14:paraId="0DEA3F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CB871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07" w:type="pct"/>
            <w:shd w:val="clear" w:color="auto" w:fill="FFFFFF" w:themeFill="background1"/>
            <w:vAlign w:val="center"/>
          </w:tcPr>
          <w:p w14:paraId="29A4DAA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A62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502D4E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04101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970" w:type="pct"/>
            <w:shd w:val="clear" w:color="auto" w:fill="FFFFFF" w:themeFill="background1"/>
            <w:vAlign w:val="center"/>
          </w:tcPr>
          <w:p w14:paraId="741BD67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三相智能电能表检定装置</w:t>
            </w:r>
          </w:p>
        </w:tc>
        <w:tc>
          <w:tcPr>
            <w:tcW w:w="573" w:type="pct"/>
            <w:shd w:val="clear" w:color="auto" w:fill="FFFFFF" w:themeFill="background1"/>
            <w:vAlign w:val="center"/>
          </w:tcPr>
          <w:p w14:paraId="79AA56E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DE310A6">
            <w:pPr>
              <w:autoSpaceDE w:val="0"/>
              <w:autoSpaceDN w:val="0"/>
              <w:adjustRightInd w:val="0"/>
              <w:snapToGrid w:val="0"/>
              <w:spacing w:line="360" w:lineRule="auto"/>
              <w:jc w:val="center"/>
              <w:rPr>
                <w:rFonts w:hint="eastAsia" w:ascii="宋体" w:hAnsi="宋体" w:eastAsia="宋体" w:cs="宋体"/>
                <w:kern w:val="0"/>
                <w:sz w:val="21"/>
                <w:szCs w:val="21"/>
                <w:lang w:val="zh-CN"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3ED2A18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76A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84EF7A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EC35E8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970" w:type="pct"/>
            <w:shd w:val="clear" w:color="auto" w:fill="FFFFFF" w:themeFill="background1"/>
            <w:vAlign w:val="center"/>
          </w:tcPr>
          <w:p w14:paraId="57498C1D">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单相智能电能表检定装置</w:t>
            </w:r>
          </w:p>
        </w:tc>
        <w:tc>
          <w:tcPr>
            <w:tcW w:w="573" w:type="pct"/>
            <w:shd w:val="clear" w:color="auto" w:fill="FFFFFF" w:themeFill="background1"/>
            <w:vAlign w:val="center"/>
          </w:tcPr>
          <w:p w14:paraId="61DE1C0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1820585">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2D47E7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960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07DEB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079A68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970" w:type="pct"/>
            <w:shd w:val="clear" w:color="auto" w:fill="FFFFFF" w:themeFill="background1"/>
            <w:vAlign w:val="center"/>
          </w:tcPr>
          <w:p w14:paraId="26F1E27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模拟大功率交直流标准电阻器</w:t>
            </w:r>
          </w:p>
        </w:tc>
        <w:tc>
          <w:tcPr>
            <w:tcW w:w="573" w:type="pct"/>
            <w:shd w:val="clear" w:color="auto" w:fill="FFFFFF" w:themeFill="background1"/>
            <w:vAlign w:val="center"/>
          </w:tcPr>
          <w:p w14:paraId="59E27D8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31D5C31">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42A123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9B7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EC8A7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AC4A25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970" w:type="pct"/>
            <w:shd w:val="clear" w:color="auto" w:fill="FFFFFF" w:themeFill="background1"/>
            <w:vAlign w:val="center"/>
          </w:tcPr>
          <w:p w14:paraId="594414FC">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非车载充电机检定装置</w:t>
            </w:r>
          </w:p>
        </w:tc>
        <w:tc>
          <w:tcPr>
            <w:tcW w:w="573" w:type="pct"/>
            <w:shd w:val="clear" w:color="auto" w:fill="FFFFFF" w:themeFill="background1"/>
            <w:vAlign w:val="center"/>
          </w:tcPr>
          <w:p w14:paraId="268807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CF70F6B">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07" w:type="pct"/>
            <w:shd w:val="clear" w:color="auto" w:fill="FFFFFF" w:themeFill="background1"/>
            <w:vAlign w:val="center"/>
          </w:tcPr>
          <w:p w14:paraId="1F65798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506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AE9D3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2806B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970" w:type="pct"/>
            <w:shd w:val="clear" w:color="auto" w:fill="FFFFFF" w:themeFill="background1"/>
            <w:vAlign w:val="center"/>
          </w:tcPr>
          <w:p w14:paraId="0BD399C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单相交流充电桩电能计量检定装置</w:t>
            </w:r>
          </w:p>
        </w:tc>
        <w:tc>
          <w:tcPr>
            <w:tcW w:w="573" w:type="pct"/>
            <w:shd w:val="clear" w:color="auto" w:fill="FFFFFF" w:themeFill="background1"/>
            <w:vAlign w:val="center"/>
          </w:tcPr>
          <w:p w14:paraId="3A47B9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240D17F">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0F18395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70A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2C0726D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18D7D6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970" w:type="pct"/>
            <w:shd w:val="clear" w:color="auto" w:fill="FFFFFF" w:themeFill="background1"/>
            <w:vAlign w:val="center"/>
          </w:tcPr>
          <w:p w14:paraId="0F484D7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手提式制冷恒温槽</w:t>
            </w:r>
          </w:p>
        </w:tc>
        <w:tc>
          <w:tcPr>
            <w:tcW w:w="573" w:type="pct"/>
            <w:shd w:val="clear" w:color="auto" w:fill="FFFFFF" w:themeFill="background1"/>
            <w:vAlign w:val="center"/>
          </w:tcPr>
          <w:p w14:paraId="6D1017E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3BFFC2D">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5359FB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F90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1BCE28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2F2870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970" w:type="pct"/>
            <w:shd w:val="clear" w:color="auto" w:fill="FFFFFF" w:themeFill="background1"/>
            <w:vAlign w:val="center"/>
          </w:tcPr>
          <w:p w14:paraId="51F348B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接地电阻测试仪</w:t>
            </w:r>
          </w:p>
        </w:tc>
        <w:tc>
          <w:tcPr>
            <w:tcW w:w="573" w:type="pct"/>
            <w:shd w:val="clear" w:color="auto" w:fill="FFFFFF" w:themeFill="background1"/>
            <w:vAlign w:val="center"/>
          </w:tcPr>
          <w:p w14:paraId="5BF5D48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DCE19C1">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7" w:type="pct"/>
            <w:shd w:val="clear" w:color="auto" w:fill="FFFFFF" w:themeFill="background1"/>
            <w:vAlign w:val="center"/>
          </w:tcPr>
          <w:p w14:paraId="206B67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378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02" w:type="pct"/>
            <w:vMerge w:val="continue"/>
            <w:shd w:val="clear" w:color="auto" w:fill="FFFFFF" w:themeFill="background1"/>
            <w:vAlign w:val="center"/>
          </w:tcPr>
          <w:p w14:paraId="67FA00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4415AB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970" w:type="pct"/>
            <w:shd w:val="clear" w:color="auto" w:fill="FFFFFF" w:themeFill="background1"/>
            <w:vAlign w:val="center"/>
          </w:tcPr>
          <w:p w14:paraId="08E241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内燃叉车</w:t>
            </w:r>
          </w:p>
        </w:tc>
        <w:tc>
          <w:tcPr>
            <w:tcW w:w="573" w:type="pct"/>
            <w:shd w:val="clear" w:color="auto" w:fill="FFFFFF" w:themeFill="background1"/>
            <w:vAlign w:val="center"/>
          </w:tcPr>
          <w:p w14:paraId="0BE4BA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E16075B">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07" w:type="pct"/>
            <w:shd w:val="clear" w:color="auto" w:fill="FFFFFF" w:themeFill="background1"/>
            <w:vAlign w:val="center"/>
          </w:tcPr>
          <w:p w14:paraId="51E2291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3F1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1FDC00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374D7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970" w:type="pct"/>
            <w:shd w:val="clear" w:color="auto" w:fill="FFFFFF" w:themeFill="background1"/>
            <w:vAlign w:val="center"/>
          </w:tcPr>
          <w:p w14:paraId="22156E8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砝码</w:t>
            </w:r>
            <w:r>
              <w:rPr>
                <w:rFonts w:hint="eastAsia" w:ascii="宋体" w:hAnsi="宋体" w:eastAsia="宋体" w:cs="宋体"/>
                <w:sz w:val="21"/>
                <w:szCs w:val="21"/>
                <w:lang w:val="en-US" w:eastAsia="zh-CN"/>
              </w:rPr>
              <w:t>1</w:t>
            </w:r>
          </w:p>
        </w:tc>
        <w:tc>
          <w:tcPr>
            <w:tcW w:w="573" w:type="pct"/>
            <w:shd w:val="clear" w:color="auto" w:fill="FFFFFF" w:themeFill="background1"/>
            <w:vAlign w:val="center"/>
          </w:tcPr>
          <w:p w14:paraId="5908C6D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285AC5C">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07" w:type="pct"/>
            <w:shd w:val="clear" w:color="auto" w:fill="FFFFFF" w:themeFill="background1"/>
            <w:vAlign w:val="center"/>
          </w:tcPr>
          <w:p w14:paraId="2B4F18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E0C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BD431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28CF8E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970" w:type="pct"/>
            <w:shd w:val="clear" w:color="auto" w:fill="FFFFFF" w:themeFill="background1"/>
            <w:vAlign w:val="center"/>
          </w:tcPr>
          <w:p w14:paraId="5D53375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砝码</w:t>
            </w:r>
            <w:r>
              <w:rPr>
                <w:rFonts w:hint="eastAsia" w:ascii="宋体" w:hAnsi="宋体" w:eastAsia="宋体" w:cs="宋体"/>
                <w:sz w:val="21"/>
                <w:szCs w:val="21"/>
                <w:lang w:val="en-US" w:eastAsia="zh-CN"/>
              </w:rPr>
              <w:t>2</w:t>
            </w:r>
          </w:p>
        </w:tc>
        <w:tc>
          <w:tcPr>
            <w:tcW w:w="573" w:type="pct"/>
            <w:shd w:val="clear" w:color="auto" w:fill="FFFFFF" w:themeFill="background1"/>
            <w:vAlign w:val="center"/>
          </w:tcPr>
          <w:p w14:paraId="6F941D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72F95A96">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07" w:type="pct"/>
            <w:shd w:val="clear" w:color="auto" w:fill="FFFFFF" w:themeFill="background1"/>
            <w:vAlign w:val="center"/>
          </w:tcPr>
          <w:p w14:paraId="6EA7CC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6B94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restart"/>
            <w:shd w:val="clear" w:color="auto" w:fill="FFFFFF" w:themeFill="background1"/>
            <w:vAlign w:val="center"/>
          </w:tcPr>
          <w:p w14:paraId="03EBC7D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2025广州计量院社会公用计量标准建设项目</w:t>
            </w:r>
            <w:r>
              <w:rPr>
                <w:rFonts w:hint="eastAsia" w:ascii="宋体" w:hAnsi="宋体" w:eastAsia="宋体" w:cs="宋体"/>
                <w:color w:val="auto"/>
                <w:sz w:val="21"/>
                <w:szCs w:val="21"/>
                <w:highlight w:val="none"/>
                <w:lang w:val="en-US" w:eastAsia="zh-CN"/>
              </w:rPr>
              <w:t>（第二批、第四批）</w:t>
            </w:r>
          </w:p>
        </w:tc>
        <w:tc>
          <w:tcPr>
            <w:tcW w:w="387" w:type="pct"/>
            <w:shd w:val="clear" w:color="auto" w:fill="FFFFFF" w:themeFill="background1"/>
            <w:vAlign w:val="center"/>
          </w:tcPr>
          <w:p w14:paraId="3D80CBB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70" w:type="pct"/>
            <w:shd w:val="clear" w:color="auto" w:fill="FFFFFF" w:themeFill="background1"/>
            <w:vAlign w:val="center"/>
          </w:tcPr>
          <w:p w14:paraId="0FF56C60">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电致变色性能测试仪</w:t>
            </w:r>
          </w:p>
        </w:tc>
        <w:tc>
          <w:tcPr>
            <w:tcW w:w="573" w:type="pct"/>
            <w:shd w:val="clear" w:color="auto" w:fill="FFFFFF" w:themeFill="background1"/>
            <w:vAlign w:val="center"/>
          </w:tcPr>
          <w:p w14:paraId="55D488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42E15492">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4FB594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7F0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B9A9F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9D762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70" w:type="pct"/>
            <w:shd w:val="clear" w:color="auto" w:fill="FFFFFF" w:themeFill="background1"/>
            <w:vAlign w:val="center"/>
          </w:tcPr>
          <w:p w14:paraId="5DB18DC7">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杀菌用紫外辐射源校准装置</w:t>
            </w:r>
          </w:p>
        </w:tc>
        <w:tc>
          <w:tcPr>
            <w:tcW w:w="573" w:type="pct"/>
            <w:shd w:val="clear" w:color="auto" w:fill="FFFFFF" w:themeFill="background1"/>
            <w:vAlign w:val="center"/>
          </w:tcPr>
          <w:p w14:paraId="024037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087F8BD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395C9A1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708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B34BB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82840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70" w:type="pct"/>
            <w:shd w:val="clear" w:color="auto" w:fill="FFFFFF" w:themeFill="background1"/>
            <w:vAlign w:val="center"/>
          </w:tcPr>
          <w:p w14:paraId="30C03DDE">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光学元件光谱分析仪</w:t>
            </w:r>
          </w:p>
        </w:tc>
        <w:tc>
          <w:tcPr>
            <w:tcW w:w="573" w:type="pct"/>
            <w:shd w:val="clear" w:color="auto" w:fill="FFFFFF" w:themeFill="background1"/>
            <w:vAlign w:val="center"/>
          </w:tcPr>
          <w:p w14:paraId="6748EF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EEC6EDD">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44A6B7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0BB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F45F6C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4C4A2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70" w:type="pct"/>
            <w:shd w:val="clear" w:color="auto" w:fill="FFFFFF" w:themeFill="background1"/>
            <w:vAlign w:val="center"/>
          </w:tcPr>
          <w:p w14:paraId="51613BBB">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3D面积测定仪</w:t>
            </w:r>
          </w:p>
        </w:tc>
        <w:tc>
          <w:tcPr>
            <w:tcW w:w="573" w:type="pct"/>
            <w:shd w:val="clear" w:color="auto" w:fill="FFFFFF" w:themeFill="background1"/>
            <w:vAlign w:val="center"/>
          </w:tcPr>
          <w:p w14:paraId="0020493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C556461">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0A71E6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35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54B28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25188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70" w:type="pct"/>
            <w:shd w:val="clear" w:color="auto" w:fill="FFFFFF" w:themeFill="background1"/>
            <w:vAlign w:val="center"/>
          </w:tcPr>
          <w:p w14:paraId="4D8A25F8">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通信用光测系统</w:t>
            </w:r>
          </w:p>
        </w:tc>
        <w:tc>
          <w:tcPr>
            <w:tcW w:w="573" w:type="pct"/>
            <w:shd w:val="clear" w:color="auto" w:fill="FFFFFF" w:themeFill="background1"/>
            <w:vAlign w:val="center"/>
          </w:tcPr>
          <w:p w14:paraId="4D8A771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5F574D8">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AD116C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A64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88CD00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C86824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70" w:type="pct"/>
            <w:shd w:val="clear" w:color="auto" w:fill="FFFFFF" w:themeFill="background1"/>
            <w:vAlign w:val="center"/>
          </w:tcPr>
          <w:p w14:paraId="4EC7B15E">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辐射热计标准装置</w:t>
            </w:r>
          </w:p>
        </w:tc>
        <w:tc>
          <w:tcPr>
            <w:tcW w:w="573" w:type="pct"/>
            <w:shd w:val="clear" w:color="auto" w:fill="FFFFFF" w:themeFill="background1"/>
            <w:vAlign w:val="center"/>
          </w:tcPr>
          <w:p w14:paraId="55E4D82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128FE9C">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45D0C86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E40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E2133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B78466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70" w:type="pct"/>
            <w:shd w:val="clear" w:color="auto" w:fill="FFFFFF" w:themeFill="background1"/>
            <w:vAlign w:val="center"/>
          </w:tcPr>
          <w:p w14:paraId="6F2B6D28">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医用制氧机校准装置</w:t>
            </w:r>
          </w:p>
        </w:tc>
        <w:tc>
          <w:tcPr>
            <w:tcW w:w="573" w:type="pct"/>
            <w:shd w:val="clear" w:color="auto" w:fill="FFFFFF" w:themeFill="background1"/>
            <w:vAlign w:val="center"/>
          </w:tcPr>
          <w:p w14:paraId="26FDE90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3F7FB2C">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095E4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9F8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80ECE8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256D6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70" w:type="pct"/>
            <w:shd w:val="clear" w:color="auto" w:fill="FFFFFF" w:themeFill="background1"/>
            <w:vAlign w:val="center"/>
          </w:tcPr>
          <w:p w14:paraId="3FC463AD">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表面应力仪标准装置</w:t>
            </w:r>
          </w:p>
        </w:tc>
        <w:tc>
          <w:tcPr>
            <w:tcW w:w="573" w:type="pct"/>
            <w:shd w:val="clear" w:color="auto" w:fill="FFFFFF" w:themeFill="background1"/>
            <w:vAlign w:val="center"/>
          </w:tcPr>
          <w:p w14:paraId="01F7159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1DA3CF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7F2F6C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910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1302" w:type="pct"/>
            <w:vMerge w:val="continue"/>
            <w:shd w:val="clear" w:color="auto" w:fill="FFFFFF" w:themeFill="background1"/>
            <w:vAlign w:val="center"/>
          </w:tcPr>
          <w:p w14:paraId="3A567B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95091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70" w:type="pct"/>
            <w:shd w:val="clear" w:color="auto" w:fill="FFFFFF" w:themeFill="background1"/>
            <w:vAlign w:val="center"/>
          </w:tcPr>
          <w:p w14:paraId="7BC1E93B">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气腹机校准装置</w:t>
            </w:r>
          </w:p>
        </w:tc>
        <w:tc>
          <w:tcPr>
            <w:tcW w:w="573" w:type="pct"/>
            <w:shd w:val="clear" w:color="auto" w:fill="FFFFFF" w:themeFill="background1"/>
            <w:vAlign w:val="center"/>
          </w:tcPr>
          <w:p w14:paraId="0C73279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7763058">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E1F8C4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C4D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1569B6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0206A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70" w:type="pct"/>
            <w:shd w:val="clear" w:color="auto" w:fill="FFFFFF" w:themeFill="background1"/>
            <w:vAlign w:val="center"/>
          </w:tcPr>
          <w:p w14:paraId="4EA10DA2">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超声经颅多普勒血流分析仪校准装置</w:t>
            </w:r>
          </w:p>
        </w:tc>
        <w:tc>
          <w:tcPr>
            <w:tcW w:w="573" w:type="pct"/>
            <w:shd w:val="clear" w:color="auto" w:fill="FFFFFF" w:themeFill="background1"/>
            <w:vAlign w:val="center"/>
          </w:tcPr>
          <w:p w14:paraId="3445E29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12F15BB">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04CCFC7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527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AFE486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EC19B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70" w:type="pct"/>
            <w:shd w:val="clear" w:color="auto" w:fill="FFFFFF" w:themeFill="background1"/>
            <w:vAlign w:val="center"/>
          </w:tcPr>
          <w:p w14:paraId="3351C252">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多参数监护仪检定装置</w:t>
            </w:r>
          </w:p>
        </w:tc>
        <w:tc>
          <w:tcPr>
            <w:tcW w:w="573" w:type="pct"/>
            <w:shd w:val="clear" w:color="auto" w:fill="FFFFFF" w:themeFill="background1"/>
            <w:vAlign w:val="center"/>
          </w:tcPr>
          <w:p w14:paraId="2E646B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299CA3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407" w:type="pct"/>
            <w:shd w:val="clear" w:color="auto" w:fill="FFFFFF" w:themeFill="background1"/>
            <w:vAlign w:val="center"/>
          </w:tcPr>
          <w:p w14:paraId="5E0250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D1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A1A5B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0679A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970" w:type="pct"/>
            <w:shd w:val="clear" w:color="auto" w:fill="FFFFFF" w:themeFill="background1"/>
            <w:vAlign w:val="center"/>
          </w:tcPr>
          <w:p w14:paraId="2D9D7C45">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红外辐射标准光源</w:t>
            </w:r>
          </w:p>
        </w:tc>
        <w:tc>
          <w:tcPr>
            <w:tcW w:w="573" w:type="pct"/>
            <w:shd w:val="clear" w:color="auto" w:fill="FFFFFF" w:themeFill="background1"/>
            <w:vAlign w:val="center"/>
          </w:tcPr>
          <w:p w14:paraId="458349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95FB9AB">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77BBA4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429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2D19C7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0838AE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970" w:type="pct"/>
            <w:shd w:val="clear" w:color="auto" w:fill="FFFFFF" w:themeFill="background1"/>
            <w:vAlign w:val="center"/>
          </w:tcPr>
          <w:p w14:paraId="095781C7">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颅内压监护仪校准装置</w:t>
            </w:r>
          </w:p>
        </w:tc>
        <w:tc>
          <w:tcPr>
            <w:tcW w:w="573" w:type="pct"/>
            <w:shd w:val="clear" w:color="auto" w:fill="FFFFFF" w:themeFill="background1"/>
            <w:vAlign w:val="center"/>
          </w:tcPr>
          <w:p w14:paraId="0A84E5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CBB82B5">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958A1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7F4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885D3A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71C6E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970" w:type="pct"/>
            <w:shd w:val="clear" w:color="auto" w:fill="FFFFFF" w:themeFill="background1"/>
            <w:vAlign w:val="center"/>
          </w:tcPr>
          <w:p w14:paraId="0BE585C2">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医用高压注射器检测仪</w:t>
            </w:r>
          </w:p>
        </w:tc>
        <w:tc>
          <w:tcPr>
            <w:tcW w:w="573" w:type="pct"/>
            <w:shd w:val="clear" w:color="auto" w:fill="FFFFFF" w:themeFill="background1"/>
            <w:vAlign w:val="center"/>
          </w:tcPr>
          <w:p w14:paraId="305279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924097D">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2E33A98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487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850BD8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0D977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970" w:type="pct"/>
            <w:shd w:val="clear" w:color="auto" w:fill="FFFFFF" w:themeFill="background1"/>
            <w:vAlign w:val="center"/>
          </w:tcPr>
          <w:p w14:paraId="6B2CCFF0">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透过率光谱分析仪</w:t>
            </w:r>
          </w:p>
        </w:tc>
        <w:tc>
          <w:tcPr>
            <w:tcW w:w="573" w:type="pct"/>
            <w:shd w:val="clear" w:color="auto" w:fill="FFFFFF" w:themeFill="background1"/>
            <w:vAlign w:val="center"/>
          </w:tcPr>
          <w:p w14:paraId="0DF35E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2B311E0">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EDE6F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B2C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73A2275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C7CF2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970" w:type="pct"/>
            <w:shd w:val="clear" w:color="auto" w:fill="FFFFFF" w:themeFill="background1"/>
            <w:vAlign w:val="center"/>
          </w:tcPr>
          <w:p w14:paraId="31B4EB37">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血液透析机校准装置</w:t>
            </w:r>
          </w:p>
        </w:tc>
        <w:tc>
          <w:tcPr>
            <w:tcW w:w="573" w:type="pct"/>
            <w:shd w:val="clear" w:color="auto" w:fill="FFFFFF" w:themeFill="background1"/>
            <w:vAlign w:val="center"/>
          </w:tcPr>
          <w:p w14:paraId="5898E63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6A269569">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407" w:type="pct"/>
            <w:shd w:val="clear" w:color="auto" w:fill="FFFFFF" w:themeFill="background1"/>
            <w:vAlign w:val="center"/>
          </w:tcPr>
          <w:p w14:paraId="08F5E0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B6A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4F97F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0EF5A01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970" w:type="pct"/>
            <w:shd w:val="clear" w:color="auto" w:fill="FFFFFF" w:themeFill="background1"/>
            <w:vAlign w:val="center"/>
          </w:tcPr>
          <w:p w14:paraId="3BA9B4A4">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无创呼吸机校准装置</w:t>
            </w:r>
          </w:p>
        </w:tc>
        <w:tc>
          <w:tcPr>
            <w:tcW w:w="573" w:type="pct"/>
            <w:shd w:val="clear" w:color="auto" w:fill="FFFFFF" w:themeFill="background1"/>
            <w:vAlign w:val="center"/>
          </w:tcPr>
          <w:p w14:paraId="32503A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058AD35">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471D59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081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3E2793C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386634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970" w:type="pct"/>
            <w:shd w:val="clear" w:color="auto" w:fill="FFFFFF" w:themeFill="background1"/>
            <w:vAlign w:val="center"/>
          </w:tcPr>
          <w:p w14:paraId="476E54AD">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焊接镜电绝缘测试仪</w:t>
            </w:r>
          </w:p>
        </w:tc>
        <w:tc>
          <w:tcPr>
            <w:tcW w:w="573" w:type="pct"/>
            <w:shd w:val="clear" w:color="auto" w:fill="FFFFFF" w:themeFill="background1"/>
            <w:vAlign w:val="center"/>
          </w:tcPr>
          <w:p w14:paraId="187969E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572B401">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374F807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007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98930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99957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970" w:type="pct"/>
            <w:shd w:val="clear" w:color="auto" w:fill="FFFFFF" w:themeFill="background1"/>
            <w:vAlign w:val="center"/>
          </w:tcPr>
          <w:p w14:paraId="0D188E74">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便携式输液泵检测仪</w:t>
            </w:r>
          </w:p>
        </w:tc>
        <w:tc>
          <w:tcPr>
            <w:tcW w:w="573" w:type="pct"/>
            <w:shd w:val="clear" w:color="auto" w:fill="FFFFFF" w:themeFill="background1"/>
            <w:vAlign w:val="center"/>
          </w:tcPr>
          <w:p w14:paraId="3268DFF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6F91CB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3092B14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DE0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7FB469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3C138D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970" w:type="pct"/>
            <w:shd w:val="clear" w:color="auto" w:fill="FFFFFF" w:themeFill="background1"/>
            <w:vAlign w:val="center"/>
          </w:tcPr>
          <w:p w14:paraId="2E1DE003">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肌电图及诱发反应设备校准装置</w:t>
            </w:r>
          </w:p>
        </w:tc>
        <w:tc>
          <w:tcPr>
            <w:tcW w:w="573" w:type="pct"/>
            <w:shd w:val="clear" w:color="auto" w:fill="FFFFFF" w:themeFill="background1"/>
            <w:vAlign w:val="center"/>
          </w:tcPr>
          <w:p w14:paraId="6D44966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3571C724">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7ACFA9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45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4F5031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2800A2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970" w:type="pct"/>
            <w:shd w:val="clear" w:color="auto" w:fill="FFFFFF" w:themeFill="background1"/>
            <w:vAlign w:val="center"/>
          </w:tcPr>
          <w:p w14:paraId="71F6496F">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偏振轴位测试仪</w:t>
            </w:r>
          </w:p>
        </w:tc>
        <w:tc>
          <w:tcPr>
            <w:tcW w:w="573" w:type="pct"/>
            <w:shd w:val="clear" w:color="auto" w:fill="FFFFFF" w:themeFill="background1"/>
            <w:vAlign w:val="center"/>
          </w:tcPr>
          <w:p w14:paraId="3B432C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0F09439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36EDDAF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15D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25EA9DA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5F8F904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970" w:type="pct"/>
            <w:shd w:val="clear" w:color="auto" w:fill="FFFFFF" w:themeFill="background1"/>
            <w:vAlign w:val="center"/>
          </w:tcPr>
          <w:p w14:paraId="59154AC4">
            <w:pPr>
              <w:keepNext w:val="0"/>
              <w:keepLines w:val="0"/>
              <w:widowControl/>
              <w:suppressLineNumbers w:val="0"/>
              <w:spacing w:line="360" w:lineRule="auto"/>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可穿戴柔性显示器件扭曲试验装置</w:t>
            </w:r>
          </w:p>
        </w:tc>
        <w:tc>
          <w:tcPr>
            <w:tcW w:w="573" w:type="pct"/>
            <w:shd w:val="clear" w:color="auto" w:fill="FFFFFF" w:themeFill="background1"/>
            <w:vAlign w:val="center"/>
          </w:tcPr>
          <w:p w14:paraId="441D495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4BECA8F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C8D5E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05A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FB073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B25810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970" w:type="pct"/>
            <w:shd w:val="clear" w:color="auto" w:fill="FFFFFF" w:themeFill="background1"/>
            <w:vAlign w:val="center"/>
          </w:tcPr>
          <w:p w14:paraId="5828482D">
            <w:pPr>
              <w:keepNext w:val="0"/>
              <w:keepLines w:val="0"/>
              <w:widowControl/>
              <w:suppressLineNumbers w:val="0"/>
              <w:spacing w:line="360" w:lineRule="auto"/>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可穿戴柔性显示器件拉伸试验装置</w:t>
            </w:r>
          </w:p>
        </w:tc>
        <w:tc>
          <w:tcPr>
            <w:tcW w:w="573" w:type="pct"/>
            <w:shd w:val="clear" w:color="auto" w:fill="FFFFFF" w:themeFill="background1"/>
            <w:vAlign w:val="center"/>
          </w:tcPr>
          <w:p w14:paraId="4A7AA6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5E9D623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5687D0F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59A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CCA36B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95165D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970" w:type="pct"/>
            <w:shd w:val="clear" w:color="auto" w:fill="FFFFFF" w:themeFill="background1"/>
            <w:vAlign w:val="center"/>
          </w:tcPr>
          <w:p w14:paraId="079ECD13">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全自动镜片分析仪</w:t>
            </w:r>
          </w:p>
        </w:tc>
        <w:tc>
          <w:tcPr>
            <w:tcW w:w="573" w:type="pct"/>
            <w:shd w:val="clear" w:color="auto" w:fill="FFFFFF" w:themeFill="background1"/>
            <w:vAlign w:val="center"/>
          </w:tcPr>
          <w:p w14:paraId="27224E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1E983976">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0939B4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F9F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AC0A4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A020E6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970" w:type="pct"/>
            <w:shd w:val="clear" w:color="auto" w:fill="FFFFFF" w:themeFill="background1"/>
            <w:vAlign w:val="center"/>
          </w:tcPr>
          <w:p w14:paraId="654924D9">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微透镜表面分析测量系统</w:t>
            </w:r>
          </w:p>
        </w:tc>
        <w:tc>
          <w:tcPr>
            <w:tcW w:w="573" w:type="pct"/>
            <w:shd w:val="clear" w:color="auto" w:fill="FFFFFF" w:themeFill="background1"/>
            <w:vAlign w:val="center"/>
          </w:tcPr>
          <w:p w14:paraId="579F337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830798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2A8078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36C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52B26A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18A5B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970" w:type="pct"/>
            <w:shd w:val="clear" w:color="auto" w:fill="FFFFFF" w:themeFill="background1"/>
            <w:vAlign w:val="center"/>
          </w:tcPr>
          <w:p w14:paraId="1F9ADCDC">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光斑均匀性测试系统</w:t>
            </w:r>
          </w:p>
        </w:tc>
        <w:tc>
          <w:tcPr>
            <w:tcW w:w="573" w:type="pct"/>
            <w:shd w:val="clear" w:color="auto" w:fill="FFFFFF" w:themeFill="background1"/>
            <w:vAlign w:val="center"/>
          </w:tcPr>
          <w:p w14:paraId="4FEB989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2A04CC0">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71A7097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DE7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CF226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FF57A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970" w:type="pct"/>
            <w:shd w:val="clear" w:color="auto" w:fill="FFFFFF" w:themeFill="background1"/>
            <w:vAlign w:val="center"/>
          </w:tcPr>
          <w:p w14:paraId="4180ECB0">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便携式亮度计</w:t>
            </w:r>
          </w:p>
        </w:tc>
        <w:tc>
          <w:tcPr>
            <w:tcW w:w="573" w:type="pct"/>
            <w:shd w:val="clear" w:color="auto" w:fill="FFFFFF" w:themeFill="background1"/>
            <w:vAlign w:val="center"/>
          </w:tcPr>
          <w:p w14:paraId="1EA7EF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1BB4328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456FC7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4BE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461D829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C8C5AC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970" w:type="pct"/>
            <w:shd w:val="clear" w:color="auto" w:fill="FFFFFF" w:themeFill="background1"/>
            <w:vAlign w:val="center"/>
          </w:tcPr>
          <w:p w14:paraId="06D90D1F">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角膜接触镜光学分析仪标准片</w:t>
            </w:r>
          </w:p>
        </w:tc>
        <w:tc>
          <w:tcPr>
            <w:tcW w:w="573" w:type="pct"/>
            <w:shd w:val="clear" w:color="auto" w:fill="FFFFFF" w:themeFill="background1"/>
            <w:vAlign w:val="center"/>
          </w:tcPr>
          <w:p w14:paraId="472EF24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03F7BE6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2E621E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C24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C6547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86051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970" w:type="pct"/>
            <w:shd w:val="clear" w:color="auto" w:fill="FFFFFF" w:themeFill="background1"/>
            <w:vAlign w:val="center"/>
          </w:tcPr>
          <w:p w14:paraId="137F4334">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人工晶体光学分析仪标准片</w:t>
            </w:r>
          </w:p>
        </w:tc>
        <w:tc>
          <w:tcPr>
            <w:tcW w:w="573" w:type="pct"/>
            <w:shd w:val="clear" w:color="auto" w:fill="FFFFFF" w:themeFill="background1"/>
            <w:vAlign w:val="center"/>
          </w:tcPr>
          <w:p w14:paraId="0230EFA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8D15115">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2ED2EF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472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C3FD88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515AF9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70" w:type="pct"/>
            <w:shd w:val="clear" w:color="auto" w:fill="FFFFFF" w:themeFill="background1"/>
            <w:vAlign w:val="center"/>
          </w:tcPr>
          <w:p w14:paraId="41B71E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LED标准灯组</w:t>
            </w:r>
          </w:p>
        </w:tc>
        <w:tc>
          <w:tcPr>
            <w:tcW w:w="573" w:type="pct"/>
            <w:shd w:val="clear" w:color="auto" w:fill="FFFFFF" w:themeFill="background1"/>
            <w:vAlign w:val="center"/>
          </w:tcPr>
          <w:p w14:paraId="58AC5E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637786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03BF9E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642B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580D69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BC7BE7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970" w:type="pct"/>
            <w:shd w:val="clear" w:color="auto" w:fill="FFFFFF" w:themeFill="background1"/>
            <w:vAlign w:val="center"/>
          </w:tcPr>
          <w:p w14:paraId="17DC0E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耐磨测试仪</w:t>
            </w:r>
          </w:p>
        </w:tc>
        <w:tc>
          <w:tcPr>
            <w:tcW w:w="573" w:type="pct"/>
            <w:shd w:val="clear" w:color="auto" w:fill="FFFFFF" w:themeFill="background1"/>
            <w:vAlign w:val="center"/>
          </w:tcPr>
          <w:p w14:paraId="1DE0854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0521D2A1">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07" w:type="pct"/>
            <w:shd w:val="clear" w:color="auto" w:fill="FFFFFF" w:themeFill="background1"/>
            <w:vAlign w:val="center"/>
          </w:tcPr>
          <w:p w14:paraId="370B650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173F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A35E5F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78896F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970" w:type="pct"/>
            <w:shd w:val="clear" w:color="auto" w:fill="FFFFFF" w:themeFill="background1"/>
            <w:vAlign w:val="center"/>
          </w:tcPr>
          <w:p w14:paraId="59E584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标准照度计</w:t>
            </w:r>
          </w:p>
        </w:tc>
        <w:tc>
          <w:tcPr>
            <w:tcW w:w="573" w:type="pct"/>
            <w:shd w:val="clear" w:color="auto" w:fill="FFFFFF" w:themeFill="background1"/>
            <w:vAlign w:val="center"/>
          </w:tcPr>
          <w:p w14:paraId="0421C21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3B12C76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407" w:type="pct"/>
            <w:shd w:val="clear" w:color="auto" w:fill="FFFFFF" w:themeFill="background1"/>
            <w:vAlign w:val="center"/>
          </w:tcPr>
          <w:p w14:paraId="46E0BAE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19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5266E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44B3C1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970" w:type="pct"/>
            <w:shd w:val="clear" w:color="auto" w:fill="FFFFFF" w:themeFill="background1"/>
            <w:vAlign w:val="center"/>
          </w:tcPr>
          <w:p w14:paraId="3C494F1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AECG综合性能测试仪</w:t>
            </w:r>
          </w:p>
        </w:tc>
        <w:tc>
          <w:tcPr>
            <w:tcW w:w="573" w:type="pct"/>
            <w:shd w:val="clear" w:color="auto" w:fill="FFFFFF" w:themeFill="background1"/>
            <w:vAlign w:val="center"/>
          </w:tcPr>
          <w:p w14:paraId="002472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5C06236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407" w:type="pct"/>
            <w:shd w:val="clear" w:color="auto" w:fill="FFFFFF" w:themeFill="background1"/>
            <w:vAlign w:val="center"/>
          </w:tcPr>
          <w:p w14:paraId="534A55D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993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61F898C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688DD46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970" w:type="pct"/>
            <w:shd w:val="clear" w:color="auto" w:fill="FFFFFF" w:themeFill="background1"/>
            <w:vAlign w:val="center"/>
          </w:tcPr>
          <w:p w14:paraId="73E59C3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可穿戴柔性显示器件弯曲试验装置</w:t>
            </w:r>
          </w:p>
        </w:tc>
        <w:tc>
          <w:tcPr>
            <w:tcW w:w="573" w:type="pct"/>
            <w:shd w:val="clear" w:color="auto" w:fill="FFFFFF" w:themeFill="background1"/>
            <w:vAlign w:val="center"/>
          </w:tcPr>
          <w:p w14:paraId="7842F7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1E6A498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407" w:type="pct"/>
            <w:shd w:val="clear" w:color="auto" w:fill="FFFFFF" w:themeFill="background1"/>
            <w:vAlign w:val="center"/>
          </w:tcPr>
          <w:p w14:paraId="2ADD489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5E0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043DA1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3D0B24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970" w:type="pct"/>
            <w:shd w:val="clear" w:color="auto" w:fill="FFFFFF" w:themeFill="background1"/>
            <w:vAlign w:val="center"/>
          </w:tcPr>
          <w:p w14:paraId="1498988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可穿戴柔性显示器件卷曲试验装置</w:t>
            </w:r>
          </w:p>
        </w:tc>
        <w:tc>
          <w:tcPr>
            <w:tcW w:w="573" w:type="pct"/>
            <w:shd w:val="clear" w:color="auto" w:fill="FFFFFF" w:themeFill="background1"/>
            <w:vAlign w:val="center"/>
          </w:tcPr>
          <w:p w14:paraId="5E0B0D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9" w:type="pct"/>
            <w:shd w:val="clear" w:color="auto" w:fill="FFFFFF" w:themeFill="background1"/>
            <w:vAlign w:val="center"/>
          </w:tcPr>
          <w:p w14:paraId="2B6491E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407" w:type="pct"/>
            <w:shd w:val="clear" w:color="auto" w:fill="FFFFFF" w:themeFill="background1"/>
            <w:vAlign w:val="center"/>
          </w:tcPr>
          <w:p w14:paraId="24C4FBC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D4B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02" w:type="pct"/>
            <w:vMerge w:val="continue"/>
            <w:shd w:val="clear" w:color="auto" w:fill="FFFFFF" w:themeFill="background1"/>
            <w:vAlign w:val="center"/>
          </w:tcPr>
          <w:p w14:paraId="15463AF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7" w:type="pct"/>
            <w:shd w:val="clear" w:color="auto" w:fill="FFFFFF" w:themeFill="background1"/>
            <w:vAlign w:val="center"/>
          </w:tcPr>
          <w:p w14:paraId="1D4037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970" w:type="pct"/>
            <w:shd w:val="clear" w:color="auto" w:fill="FFFFFF" w:themeFill="background1"/>
            <w:vAlign w:val="center"/>
          </w:tcPr>
          <w:p w14:paraId="325E0D8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PPG心率模拟仪</w:t>
            </w:r>
          </w:p>
        </w:tc>
        <w:tc>
          <w:tcPr>
            <w:tcW w:w="573" w:type="pct"/>
            <w:shd w:val="clear" w:color="auto" w:fill="FFFFFF" w:themeFill="background1"/>
            <w:vAlign w:val="center"/>
          </w:tcPr>
          <w:p w14:paraId="6B5EF8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c>
          <w:tcPr>
            <w:tcW w:w="359" w:type="pct"/>
            <w:shd w:val="clear" w:color="auto" w:fill="FFFFFF" w:themeFill="background1"/>
            <w:vAlign w:val="center"/>
          </w:tcPr>
          <w:p w14:paraId="246CD21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407" w:type="pct"/>
            <w:shd w:val="clear" w:color="auto" w:fill="FFFFFF" w:themeFill="background1"/>
            <w:vAlign w:val="center"/>
          </w:tcPr>
          <w:p w14:paraId="4668307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bl>
    <w:p w14:paraId="1FB5F475">
      <w:pPr>
        <w:rPr>
          <w:rFonts w:hint="default" w:ascii="宋体" w:hAnsi="宋体" w:eastAsia="宋体" w:cs="宋体"/>
          <w:color w:val="auto"/>
          <w:sz w:val="21"/>
          <w:szCs w:val="21"/>
          <w:highlight w:val="none"/>
          <w:lang w:val="en-US" w:eastAsia="zh-CN"/>
        </w:rPr>
      </w:pPr>
    </w:p>
    <w:p w14:paraId="728B2DA3">
      <w:pP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0F4C8171">
      <w:pPr>
        <w:pageBreakBefore w:val="0"/>
        <w:widowControl w:val="0"/>
        <w:numPr>
          <w:ilvl w:val="0"/>
          <w:numId w:val="2"/>
        </w:numPr>
        <w:tabs>
          <w:tab w:val="left" w:pos="525"/>
        </w:tabs>
        <w:kinsoku/>
        <w:wordWrap/>
        <w:overflowPunct/>
        <w:topLinePunct w:val="0"/>
        <w:autoSpaceDE w:val="0"/>
        <w:autoSpaceDN w:val="0"/>
        <w:bidi w:val="0"/>
        <w:adjustRightInd w:val="0"/>
        <w:spacing w:line="360" w:lineRule="auto"/>
        <w:ind w:left="420"/>
        <w:textAlignment w:val="auto"/>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商务要求</w:t>
      </w:r>
    </w:p>
    <w:p w14:paraId="2C695B73">
      <w:pPr>
        <w:numPr>
          <w:ilvl w:val="0"/>
          <w:numId w:val="3"/>
        </w:numPr>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安装与调试</w:t>
      </w:r>
      <w:r>
        <w:rPr>
          <w:rFonts w:hint="eastAsia" w:ascii="宋体" w:hAnsi="宋体" w:eastAsia="宋体" w:cs="宋体"/>
          <w:color w:val="auto"/>
          <w:sz w:val="21"/>
          <w:szCs w:val="21"/>
          <w:highlight w:val="none"/>
          <w:lang w:eastAsia="zh-CN"/>
        </w:rPr>
        <w:t>：</w:t>
      </w:r>
    </w:p>
    <w:p w14:paraId="15631930">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设备到达采购人指定地点，中标供应商在接到用户通知后，需安排有经验的专业技术人员到安装现场负责安装和调试，期间严格遵守采购人的有关规定。</w:t>
      </w:r>
    </w:p>
    <w:p w14:paraId="026836B5">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2.如果设备运输和安装调试过程中因事故造成货物短缺、损坏，中标供应商应及时安排换货，以保证合同设备安装调试的成功完成。换货的相关费用由中标供应商承担。</w:t>
      </w:r>
    </w:p>
    <w:p w14:paraId="71ED06AF">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3.中标供应商必须按照招标文件的要求和投标文件的承诺，将设备、系统安装并调试至正常运行的最佳状态。</w:t>
      </w:r>
    </w:p>
    <w:p w14:paraId="3FB33671">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4.中标供应商负责所投设备的安装调试，一切费用由中标供应商负责。</w:t>
      </w:r>
    </w:p>
    <w:p w14:paraId="0EF7F22E">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5.中标供应商安装时须对各安装场地内的其它设备、设施有良好保护措施。</w:t>
      </w:r>
    </w:p>
    <w:p w14:paraId="66817789">
      <w:pPr>
        <w:numPr>
          <w:ilvl w:val="0"/>
          <w:numId w:val="3"/>
        </w:numPr>
        <w:spacing w:line="360" w:lineRule="auto"/>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技术培训：</w:t>
      </w:r>
    </w:p>
    <w:p w14:paraId="5C5F5963">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供应商需提供现场安装调试和培训，费用包含在投标总价内。安装验收期间，安排应用工程师在安装现场对使用人进行设备操作和日常维护的现场培训，包括设备原理、使用方法和维护方法等，直至用户能够正常使用。提供完整的培训计划和方案，列明培训人数和数量、达到的水平等，培训内容包括设备的基本原理、操作、日常维修、上机操作、简单故障的识别和排除等</w:t>
      </w:r>
    </w:p>
    <w:p w14:paraId="6737A954">
      <w:pPr>
        <w:numPr>
          <w:ilvl w:val="0"/>
          <w:numId w:val="3"/>
        </w:numPr>
        <w:spacing w:line="360" w:lineRule="auto"/>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质量保证期要求：</w:t>
      </w:r>
    </w:p>
    <w:p w14:paraId="7D1EFE07">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1.质量保证期不少于1年，并提供终身维修服务。质量保证期内，所有服务及配件全部包含在报价中。“技术标准与要求”中另有要求的，以其中的要求为准。</w:t>
      </w:r>
    </w:p>
    <w:p w14:paraId="32C69F67">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质量保证期自采购人和中标供应商代表在货物安装调试验收后的验收书上签字之日起计算。质量保证期内中标供应商对所供货物实行包修、包换、包退、包维护保养，质量保证期后设备维修配件更换只收取成本费用。</w:t>
      </w:r>
    </w:p>
    <w:p w14:paraId="40CAF64D">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3.质量保证期内，如设备或零部件因非人为因素出现故障而造成短期停用时，则质量保证期相应顺延。如停用时间累计超过60天则质量保证期重新计算。</w:t>
      </w:r>
    </w:p>
    <w:p w14:paraId="4EA9785A">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4.在质量保证期内，如货物非因采购人的人为原因而出现的问题由中标供应商负责保修、包换或包退，并承担修理、调换或退货的实际费用。</w:t>
      </w:r>
    </w:p>
    <w:p w14:paraId="405D8BDD">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5.质量保证期内，中标供应商负责对其提供的货物整机进行维修和系统维护，不再收取任何费用，但非中标供应商责任的人为因素、自然因素（如火灾、雷击等）造成的故障除外。</w:t>
      </w:r>
    </w:p>
    <w:p w14:paraId="4C8B07AC">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6.质量保证期间，同一硬件一个月内连续2次出现同一故障，中标供应商须无偿更换同一档次货物。</w:t>
      </w:r>
    </w:p>
    <w:p w14:paraId="713DFFBE">
      <w:pPr>
        <w:numPr>
          <w:ilvl w:val="0"/>
          <w:numId w:val="3"/>
        </w:numPr>
        <w:spacing w:line="360" w:lineRule="auto"/>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交货要求：</w:t>
      </w:r>
    </w:p>
    <w:p w14:paraId="2809AE7B">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1.包装与运输：包装箱应用坚固的材料制造，适用长途运输、防潮、防雨、防冻、防锈、防震、防粗暴装卸，适于海陆空运和整体吊装，并注明起吊位置，起吊重量及重心位置。</w:t>
      </w:r>
    </w:p>
    <w:p w14:paraId="4F66B76A">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2.包装箱及每一附件应由中标供应商注明货物名称、型号、件数、附件名等信息要素。</w:t>
      </w:r>
    </w:p>
    <w:p w14:paraId="342B7799">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中标供应商没有及时提供相关证件（如商检证明等），有可能影响验收进程，所导致的经济损失，由中标供应商自行承担。包装与运输：包装箱应用坚固的材料制造，适用长途运输、防潮、防雨、防冻、防锈、防震、防粗暴装卸，适于</w:t>
      </w:r>
      <w:r>
        <w:rPr>
          <w:rFonts w:hint="eastAsia" w:ascii="宋体" w:hAnsi="宋体" w:eastAsia="宋体" w:cs="宋体"/>
          <w:color w:val="auto"/>
          <w:sz w:val="21"/>
          <w:szCs w:val="21"/>
          <w:highlight w:val="none"/>
          <w:lang w:val="en-US" w:eastAsia="zh-CN"/>
        </w:rPr>
        <w:t>海陆</w:t>
      </w:r>
      <w:r>
        <w:rPr>
          <w:rFonts w:hint="eastAsia" w:ascii="宋体" w:hAnsi="宋体" w:eastAsia="宋体" w:cs="宋体"/>
          <w:color w:val="auto"/>
          <w:sz w:val="21"/>
          <w:szCs w:val="21"/>
          <w:highlight w:val="none"/>
          <w:lang w:eastAsia="zh-CN"/>
        </w:rPr>
        <w:t>空运和整体吊装，并注明起吊位置，起吊重量及重心位置。</w:t>
      </w:r>
    </w:p>
    <w:p w14:paraId="5A73053B">
      <w:pPr>
        <w:numPr>
          <w:ilvl w:val="0"/>
          <w:numId w:val="3"/>
        </w:numPr>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验收要求：</w:t>
      </w:r>
    </w:p>
    <w:p w14:paraId="79A1F24C">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采购人按照采购合同规定的技术、服务、安全标准组织对中标供应商履约情况进行验收，并出具验收书。验收书应当包括每一项技术、服务、安全标准的履约情况。</w:t>
      </w:r>
    </w:p>
    <w:p w14:paraId="1DF3E433">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交付验收标准依次序对照适用标准为：</w:t>
      </w:r>
    </w:p>
    <w:p w14:paraId="30517F85">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①符合中华人民共和国国家安全质量标准、环保标准或行业标准；</w:t>
      </w:r>
    </w:p>
    <w:p w14:paraId="58000486">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②符合招标文件和投标承诺中甲方认可的合理最佳配置、参数及各项要求；</w:t>
      </w:r>
    </w:p>
    <w:p w14:paraId="47502EE8">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③货物来源国官方标准。</w:t>
      </w:r>
    </w:p>
    <w:p w14:paraId="5EC6B2E3">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国内货物必须具备出厂合格证及原厂保修卡。进口产品必须具备原产地证明和商检局的检验证明及合法进货渠道证明。</w:t>
      </w:r>
    </w:p>
    <w:p w14:paraId="3AE833FF">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货物为原厂商未启封全新包装，具出厂合格证，序列号、包装箱号与出厂批号一致，并可追索查阅。所有随设备的附件必须齐全。</w:t>
      </w:r>
    </w:p>
    <w:p w14:paraId="43FA2FC6">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中标供应商将货物的用户手册、保修手册、有关单证资料及备品备件、随机工具等交付给采购人，使用操作及安全须知等重要资料应附有中文说明。</w:t>
      </w:r>
    </w:p>
    <w:p w14:paraId="34F14D8A">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货物验收所发生的检验费用由中标供应商负担。</w:t>
      </w:r>
    </w:p>
    <w:p w14:paraId="23C39023">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设备到货并经中标供应商技术人员安装后，采购人有权委托中国有资格的单位对上述设备进行校准或检验。</w:t>
      </w:r>
    </w:p>
    <w:p w14:paraId="515BA81F">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14:paraId="052B45CC">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当出现不合格产品时，中标供应商要无条件更换合格产品。除采购人认可，否则不接受任何形式的降格处理。</w:t>
      </w:r>
    </w:p>
    <w:p w14:paraId="55340725">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中标供应商要提供经需方认可的计量检定/校准实验室首次检定合格，出具相关检定证书，首次检定费由中标供应商负责。</w:t>
      </w:r>
    </w:p>
    <w:p w14:paraId="7879B7FE">
      <w:pPr>
        <w:numPr>
          <w:ilvl w:val="0"/>
          <w:numId w:val="0"/>
        </w:numPr>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安装完后，中标供应商须派专业人员检查安装质量。由采购人、中标供应商、受聘三方一起对安装完毕的产品进行验收，验收合格后签署验收单。数量清点：</w:t>
      </w:r>
      <w:r>
        <w:rPr>
          <w:rFonts w:hint="eastAsia" w:ascii="宋体" w:hAnsi="宋体" w:eastAsia="宋体" w:cs="宋体"/>
          <w:color w:val="auto"/>
          <w:sz w:val="21"/>
          <w:szCs w:val="21"/>
          <w:highlight w:val="none"/>
          <w:lang w:val="en-US" w:eastAsia="zh-CN"/>
        </w:rPr>
        <w:t>货物以快递/物流等第三方运输机构送达的，</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对货物数量进行清点，签署《货物数量清点单据》。该单据仅作为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lang w:eastAsia="zh-CN"/>
        </w:rPr>
        <w:t>送货数量的清点说明，不得作为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对货物质量的验收证明。</w:t>
      </w:r>
    </w:p>
    <w:p w14:paraId="67676265">
      <w:pPr>
        <w:numPr>
          <w:ilvl w:val="0"/>
          <w:numId w:val="3"/>
        </w:numPr>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售后服务要求：</w:t>
      </w:r>
    </w:p>
    <w:p w14:paraId="3ED04648">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对采购人的服务通知，中标供应商在接报后24小时内响应，48小时内到达现场，72小时内处理完毕。若在72小时内仍未能有效解决，中标供应商须提供同</w:t>
      </w:r>
      <w:r>
        <w:rPr>
          <w:rFonts w:hint="eastAsia" w:ascii="宋体" w:hAnsi="宋体" w:eastAsia="宋体" w:cs="宋体"/>
          <w:color w:val="auto"/>
          <w:sz w:val="21"/>
          <w:szCs w:val="21"/>
          <w:highlight w:val="none"/>
          <w:lang w:val="en-US" w:eastAsia="zh-CN"/>
        </w:rPr>
        <w:t>一等级</w:t>
      </w:r>
      <w:r>
        <w:rPr>
          <w:rFonts w:hint="eastAsia" w:ascii="宋体" w:hAnsi="宋体" w:eastAsia="宋体" w:cs="宋体"/>
          <w:color w:val="auto"/>
          <w:sz w:val="21"/>
          <w:szCs w:val="21"/>
          <w:highlight w:val="none"/>
          <w:lang w:eastAsia="zh-CN"/>
        </w:rPr>
        <w:t>的设备予采购人临时使用。</w:t>
      </w:r>
    </w:p>
    <w:p w14:paraId="1D76EF27">
      <w:pPr>
        <w:numPr>
          <w:ilvl w:val="0"/>
          <w:numId w:val="3"/>
        </w:numPr>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支付方式：</w:t>
      </w:r>
    </w:p>
    <w:p w14:paraId="72F6EA9B">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国产产品在合同签订后4个月内完成交货；进口产品在在合同签订后6个月内完成交货。如因不可抗力导致延期交货的，投标供应商需在交货期内提前2个月告知采购人，在取得采购人同意后可适当延期交货。</w:t>
      </w:r>
    </w:p>
    <w:p w14:paraId="69010AE8">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2.需供应商提供检定或校准证书的仪器设备，供货期为合同签订之日起至收货（含证书）并完成验收之日。</w:t>
      </w:r>
    </w:p>
    <w:p w14:paraId="3964B1DF">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3.需安装后完成检定或校准的设备，供货期为合同签订之日起至收货（含证书）并完成验收之日，采购人在仪器设备到货后一周内需提供符合设备安装调试的场地条件。</w:t>
      </w:r>
    </w:p>
    <w:p w14:paraId="513E62AF">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4.需采购人自检（采购人支付费用）的设备，供货期为合同签订之日起至收货（含证书）并完成验收之日，采购人在仪器设备到货后完成自检工作并出具证书。</w:t>
      </w:r>
    </w:p>
    <w:p w14:paraId="16D0553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0E5160F">
      <w:pPr>
        <w:pageBreakBefore w:val="0"/>
        <w:widowControl w:val="0"/>
        <w:numPr>
          <w:ilvl w:val="0"/>
          <w:numId w:val="2"/>
        </w:numPr>
        <w:tabs>
          <w:tab w:val="left" w:pos="525"/>
        </w:tabs>
        <w:kinsoku/>
        <w:wordWrap/>
        <w:overflowPunct/>
        <w:topLinePunct w:val="0"/>
        <w:autoSpaceDE w:val="0"/>
        <w:autoSpaceDN w:val="0"/>
        <w:bidi w:val="0"/>
        <w:adjustRightInd w:val="0"/>
        <w:spacing w:line="360" w:lineRule="auto"/>
        <w:ind w:left="42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设备基本要求</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技术参数基本要求</w:t>
      </w:r>
      <w:r>
        <w:rPr>
          <w:rFonts w:hint="eastAsia" w:ascii="宋体" w:hAnsi="宋体" w:eastAsia="宋体" w:cs="宋体"/>
          <w:b/>
          <w:color w:val="auto"/>
          <w:sz w:val="21"/>
          <w:szCs w:val="21"/>
          <w:highlight w:val="none"/>
          <w:lang w:eastAsia="zh-CN"/>
        </w:rPr>
        <w:t>）</w:t>
      </w:r>
    </w:p>
    <w:p w14:paraId="7BA87CEF">
      <w:pPr>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（一）2025年度</w:t>
      </w:r>
      <w:r>
        <w:rPr>
          <w:rFonts w:hint="eastAsia" w:ascii="宋体" w:hAnsi="宋体" w:eastAsia="宋体" w:cs="宋体"/>
          <w:b/>
          <w:color w:val="auto"/>
          <w:sz w:val="21"/>
          <w:szCs w:val="21"/>
          <w:highlight w:val="none"/>
          <w:lang w:val="en-US" w:eastAsia="zh-CN"/>
        </w:rPr>
        <w:t>广州计量院计量检定装备建设项目（第二批、第六批、第七批、第八批）</w:t>
      </w:r>
    </w:p>
    <w:p w14:paraId="7FBD6D9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1.波长色散型X射线荧光光谱仪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03C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AA848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B0C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93566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C35B96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波长色散型X射线荧光光谱仪</w:t>
            </w:r>
          </w:p>
        </w:tc>
      </w:tr>
      <w:tr w14:paraId="427E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6F6391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B3BEA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F4B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C4CF06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DD0DD8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1AF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DC1316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216408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43F0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C05EB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8CD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DE78A6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用于元素快速分析，包括塑料样品、金属材料样品、块状样品、玻璃熔片样品、粉末压片样品、松散粉末样品、不规则样品等定性、定量及无标样定量分析，以及固定污染源气体排放中颗粒物浓度检测。</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DF4FF73">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1.铍窗厚度：≤ 50μm，长寿命标准设计。</w:t>
            </w:r>
          </w:p>
          <w:p w14:paraId="3DA9BA99">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2.功率：≥4.2KW。</w:t>
            </w:r>
          </w:p>
          <w:p w14:paraId="73852970">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3.滤光片系统：</w:t>
            </w:r>
          </w:p>
          <w:p w14:paraId="13F0F531">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（1）滤光片数量≥5块，实现全元素最优化激发。</w:t>
            </w:r>
          </w:p>
          <w:p w14:paraId="6680AA9E">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4.准直器系统：</w:t>
            </w:r>
          </w:p>
          <w:p w14:paraId="100DE383">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（1）初级准直器：4位程序控制，自动切换</w:t>
            </w:r>
          </w:p>
          <w:p w14:paraId="2AC9EE6D">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（2）配置初级准直器数量≥4个，最优化分析从超轻元素到重元素</w:t>
            </w:r>
          </w:p>
          <w:p w14:paraId="7B18FF44">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CN" w:eastAsia="zh-CN" w:bidi="ar"/>
              </w:rPr>
              <w:t>晶体必须独立于分光室恒温系统单独控温。控温精度±0.05℃，该控温精度可通过正常操作软件直观在电脑上显示。</w:t>
            </w:r>
          </w:p>
          <w:p w14:paraId="63EEFB33">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6.照射方式：下照射，</w:t>
            </w:r>
          </w:p>
          <w:p w14:paraId="73D51EE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7.双进样位系统（进样预抽真空位和分析位），即第一个样品在分析位分析时，第二个样品进入预抽真空室抽真空位等待。样品放入口与测量位不在同轴上下位置，利于除尘和射线防护。</w:t>
            </w:r>
          </w:p>
        </w:tc>
      </w:tr>
    </w:tbl>
    <w:p w14:paraId="426D03B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2.便携式傅里叶红外气体分析仪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363"/>
      </w:tblGrid>
      <w:tr w14:paraId="6441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90791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795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27D2F3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592E29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便携式傅里叶红外气体分析仪</w:t>
            </w:r>
          </w:p>
        </w:tc>
      </w:tr>
      <w:tr w14:paraId="12F6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53632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3A6F9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3095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9BB1E2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2AECAA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FBE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E298B5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E12397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678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FE9351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CD3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044611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用于零气发生器的现场校准。具有对CO、CO2、C3H8、NO、NO2及O2等多种气体成分的分析测量功能。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BE50B7B">
            <w:pPr>
              <w:snapToGrid w:val="0"/>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1.对于所测量的气体组分，应具有较高的测量精度、较宽的动态范围、较低的检测下限，具体应至少满足如下量程范围及技术要求：</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843"/>
              <w:gridCol w:w="1701"/>
              <w:gridCol w:w="1701"/>
              <w:gridCol w:w="1417"/>
            </w:tblGrid>
            <w:tr w14:paraId="0DDD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3E42ECF8">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气体</w:t>
                  </w:r>
                </w:p>
                <w:p w14:paraId="5D450932">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组分</w:t>
                  </w:r>
                </w:p>
              </w:tc>
              <w:tc>
                <w:tcPr>
                  <w:tcW w:w="1701" w:type="dxa"/>
                  <w:tcBorders>
                    <w:top w:val="single" w:color="auto" w:sz="4" w:space="0"/>
                    <w:left w:val="single" w:color="auto" w:sz="4" w:space="0"/>
                    <w:bottom w:val="single" w:color="auto" w:sz="4" w:space="0"/>
                    <w:right w:val="single" w:color="auto" w:sz="4" w:space="0"/>
                  </w:tcBorders>
                  <w:vAlign w:val="center"/>
                </w:tcPr>
                <w:p w14:paraId="2A656C91">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量程</w:t>
                  </w:r>
                </w:p>
                <w:p w14:paraId="1C664EBE">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(mol/mol)</w:t>
                  </w:r>
                </w:p>
              </w:tc>
              <w:tc>
                <w:tcPr>
                  <w:tcW w:w="1843" w:type="dxa"/>
                  <w:tcBorders>
                    <w:top w:val="single" w:color="auto" w:sz="4" w:space="0"/>
                    <w:left w:val="single" w:color="auto" w:sz="4" w:space="0"/>
                    <w:bottom w:val="single" w:color="auto" w:sz="4" w:space="0"/>
                    <w:right w:val="single" w:color="auto" w:sz="4" w:space="0"/>
                  </w:tcBorders>
                  <w:vAlign w:val="center"/>
                </w:tcPr>
                <w:p w14:paraId="5454A70A">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示值误差</w:t>
                  </w:r>
                </w:p>
              </w:tc>
              <w:tc>
                <w:tcPr>
                  <w:tcW w:w="1701" w:type="dxa"/>
                  <w:tcBorders>
                    <w:top w:val="single" w:color="auto" w:sz="4" w:space="0"/>
                    <w:left w:val="single" w:color="auto" w:sz="4" w:space="0"/>
                    <w:bottom w:val="single" w:color="auto" w:sz="4" w:space="0"/>
                    <w:right w:val="single" w:color="auto" w:sz="4" w:space="0"/>
                  </w:tcBorders>
                  <w:vAlign w:val="center"/>
                </w:tcPr>
                <w:p w14:paraId="7209B9AD">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最低检出限(mol/mol)</w:t>
                  </w:r>
                </w:p>
              </w:tc>
              <w:tc>
                <w:tcPr>
                  <w:tcW w:w="1701" w:type="dxa"/>
                  <w:tcBorders>
                    <w:top w:val="single" w:color="auto" w:sz="4" w:space="0"/>
                    <w:left w:val="single" w:color="auto" w:sz="4" w:space="0"/>
                    <w:bottom w:val="single" w:color="auto" w:sz="4" w:space="0"/>
                    <w:right w:val="single" w:color="auto" w:sz="4" w:space="0"/>
                  </w:tcBorders>
                  <w:vAlign w:val="center"/>
                </w:tcPr>
                <w:p w14:paraId="0C5C0F7E">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重复性</w:t>
                  </w:r>
                </w:p>
              </w:tc>
              <w:tc>
                <w:tcPr>
                  <w:tcW w:w="1417" w:type="dxa"/>
                  <w:tcBorders>
                    <w:top w:val="single" w:color="auto" w:sz="4" w:space="0"/>
                    <w:left w:val="single" w:color="auto" w:sz="4" w:space="0"/>
                    <w:bottom w:val="single" w:color="auto" w:sz="4" w:space="0"/>
                    <w:right w:val="single" w:color="auto" w:sz="4" w:space="0"/>
                  </w:tcBorders>
                  <w:vAlign w:val="center"/>
                </w:tcPr>
                <w:p w14:paraId="380122B4">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稳定性</w:t>
                  </w:r>
                </w:p>
              </w:tc>
            </w:tr>
            <w:tr w14:paraId="0E02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3586AF6">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CO</w:t>
                  </w:r>
                </w:p>
              </w:tc>
              <w:tc>
                <w:tcPr>
                  <w:tcW w:w="1701" w:type="dxa"/>
                  <w:vMerge w:val="restart"/>
                  <w:tcBorders>
                    <w:top w:val="nil"/>
                    <w:left w:val="single" w:color="auto" w:sz="4" w:space="0"/>
                    <w:bottom w:val="single" w:color="auto" w:sz="4" w:space="0"/>
                    <w:right w:val="single" w:color="auto" w:sz="4" w:space="0"/>
                  </w:tcBorders>
                  <w:vAlign w:val="center"/>
                </w:tcPr>
                <w:p w14:paraId="5E06A8F2">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（0～20）×10</w:t>
                  </w:r>
                  <w:r>
                    <w:rPr>
                      <w:rFonts w:hint="eastAsia" w:ascii="宋体" w:hAnsi="宋体" w:eastAsia="宋体" w:cs="宋体"/>
                      <w:kern w:val="0"/>
                      <w:sz w:val="21"/>
                      <w:szCs w:val="21"/>
                      <w:vertAlign w:val="superscript"/>
                    </w:rPr>
                    <w:t>-6</w:t>
                  </w:r>
                </w:p>
              </w:tc>
              <w:tc>
                <w:tcPr>
                  <w:tcW w:w="1843" w:type="dxa"/>
                  <w:vMerge w:val="restart"/>
                  <w:tcBorders>
                    <w:top w:val="nil"/>
                    <w:left w:val="single" w:color="auto" w:sz="4" w:space="0"/>
                    <w:right w:val="single" w:color="auto" w:sz="4" w:space="0"/>
                  </w:tcBorders>
                  <w:vAlign w:val="center"/>
                </w:tcPr>
                <w:p w14:paraId="0A78F70D">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不超过±2%FS.</w:t>
                  </w:r>
                </w:p>
              </w:tc>
              <w:tc>
                <w:tcPr>
                  <w:tcW w:w="1701" w:type="dxa"/>
                  <w:vMerge w:val="restart"/>
                  <w:tcBorders>
                    <w:top w:val="nil"/>
                    <w:left w:val="single" w:color="auto" w:sz="4" w:space="0"/>
                    <w:right w:val="single" w:color="auto" w:sz="4" w:space="0"/>
                  </w:tcBorders>
                  <w:vAlign w:val="center"/>
                </w:tcPr>
                <w:p w14:paraId="755075B2">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不大于0.1×10</w:t>
                  </w:r>
                  <w:r>
                    <w:rPr>
                      <w:rFonts w:hint="eastAsia" w:ascii="宋体" w:hAnsi="宋体" w:eastAsia="宋体" w:cs="宋体"/>
                      <w:kern w:val="0"/>
                      <w:sz w:val="21"/>
                      <w:szCs w:val="21"/>
                      <w:vertAlign w:val="superscript"/>
                    </w:rPr>
                    <w:t>-6</w:t>
                  </w:r>
                </w:p>
              </w:tc>
              <w:tc>
                <w:tcPr>
                  <w:tcW w:w="1701" w:type="dxa"/>
                  <w:vMerge w:val="restart"/>
                  <w:tcBorders>
                    <w:top w:val="nil"/>
                    <w:left w:val="single" w:color="auto" w:sz="4" w:space="0"/>
                    <w:bottom w:val="single" w:color="auto" w:sz="4" w:space="0"/>
                    <w:right w:val="single" w:color="auto" w:sz="4" w:space="0"/>
                  </w:tcBorders>
                  <w:vAlign w:val="center"/>
                </w:tcPr>
                <w:p w14:paraId="5D19FE76">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不大于0.1×10</w:t>
                  </w:r>
                  <w:r>
                    <w:rPr>
                      <w:rFonts w:hint="eastAsia" w:ascii="宋体" w:hAnsi="宋体" w:eastAsia="宋体" w:cs="宋体"/>
                      <w:kern w:val="0"/>
                      <w:sz w:val="21"/>
                      <w:szCs w:val="21"/>
                      <w:vertAlign w:val="superscript"/>
                    </w:rPr>
                    <w:t>-6</w:t>
                  </w:r>
                  <w:r>
                    <w:rPr>
                      <w:rFonts w:hint="eastAsia" w:ascii="宋体" w:hAnsi="宋体" w:eastAsia="宋体" w:cs="宋体"/>
                      <w:kern w:val="0"/>
                      <w:sz w:val="21"/>
                      <w:szCs w:val="21"/>
                    </w:rPr>
                    <w:t>或者不大于1%</w:t>
                  </w:r>
                </w:p>
              </w:tc>
              <w:tc>
                <w:tcPr>
                  <w:tcW w:w="1417" w:type="dxa"/>
                  <w:vMerge w:val="restart"/>
                  <w:tcBorders>
                    <w:top w:val="nil"/>
                    <w:left w:val="single" w:color="auto" w:sz="4" w:space="0"/>
                    <w:bottom w:val="single" w:color="auto" w:sz="4" w:space="0"/>
                    <w:right w:val="single" w:color="auto" w:sz="4" w:space="0"/>
                  </w:tcBorders>
                  <w:vAlign w:val="center"/>
                </w:tcPr>
                <w:p w14:paraId="1FA01C5D">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不超过±2%</w:t>
                  </w:r>
                </w:p>
              </w:tc>
            </w:tr>
            <w:tr w14:paraId="510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01ED6D0">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NO</w:t>
                  </w:r>
                </w:p>
              </w:tc>
              <w:tc>
                <w:tcPr>
                  <w:tcW w:w="1701" w:type="dxa"/>
                  <w:vMerge w:val="continue"/>
                  <w:tcBorders>
                    <w:top w:val="nil"/>
                    <w:left w:val="single" w:color="auto" w:sz="4" w:space="0"/>
                    <w:bottom w:val="single" w:color="auto" w:sz="4" w:space="0"/>
                    <w:right w:val="single" w:color="auto" w:sz="4" w:space="0"/>
                  </w:tcBorders>
                  <w:vAlign w:val="center"/>
                </w:tcPr>
                <w:p w14:paraId="4AE90025">
                  <w:pPr>
                    <w:snapToGrid w:val="0"/>
                    <w:spacing w:line="276" w:lineRule="auto"/>
                    <w:jc w:val="center"/>
                    <w:rPr>
                      <w:rFonts w:hint="eastAsia" w:ascii="宋体" w:hAnsi="宋体" w:eastAsia="宋体" w:cs="宋体"/>
                      <w:kern w:val="0"/>
                      <w:sz w:val="21"/>
                      <w:szCs w:val="21"/>
                    </w:rPr>
                  </w:pPr>
                </w:p>
              </w:tc>
              <w:tc>
                <w:tcPr>
                  <w:tcW w:w="1843" w:type="dxa"/>
                  <w:vMerge w:val="continue"/>
                  <w:tcBorders>
                    <w:left w:val="single" w:color="auto" w:sz="4" w:space="0"/>
                    <w:right w:val="single" w:color="auto" w:sz="4" w:space="0"/>
                  </w:tcBorders>
                  <w:vAlign w:val="center"/>
                </w:tcPr>
                <w:p w14:paraId="5C50601A">
                  <w:pPr>
                    <w:snapToGrid w:val="0"/>
                    <w:spacing w:line="276" w:lineRule="auto"/>
                    <w:jc w:val="center"/>
                    <w:rPr>
                      <w:rFonts w:hint="eastAsia" w:ascii="宋体" w:hAnsi="宋体" w:eastAsia="宋体" w:cs="宋体"/>
                      <w:kern w:val="0"/>
                      <w:sz w:val="21"/>
                      <w:szCs w:val="21"/>
                    </w:rPr>
                  </w:pPr>
                </w:p>
              </w:tc>
              <w:tc>
                <w:tcPr>
                  <w:tcW w:w="1701" w:type="dxa"/>
                  <w:vMerge w:val="continue"/>
                  <w:tcBorders>
                    <w:left w:val="single" w:color="auto" w:sz="4" w:space="0"/>
                    <w:right w:val="single" w:color="auto" w:sz="4" w:space="0"/>
                  </w:tcBorders>
                  <w:vAlign w:val="center"/>
                </w:tcPr>
                <w:p w14:paraId="5405AEE2">
                  <w:pPr>
                    <w:snapToGrid w:val="0"/>
                    <w:spacing w:line="276" w:lineRule="auto"/>
                    <w:jc w:val="center"/>
                    <w:rPr>
                      <w:rFonts w:hint="eastAsia" w:ascii="宋体" w:hAnsi="宋体" w:eastAsia="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14:paraId="76E8EDFB">
                  <w:pPr>
                    <w:snapToGrid w:val="0"/>
                    <w:spacing w:line="276" w:lineRule="auto"/>
                    <w:jc w:val="center"/>
                    <w:rPr>
                      <w:rFonts w:hint="eastAsia" w:ascii="宋体" w:hAnsi="宋体" w:eastAsia="宋体" w:cs="宋体"/>
                      <w:kern w:val="0"/>
                      <w:sz w:val="21"/>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0780AD80">
                  <w:pPr>
                    <w:snapToGrid w:val="0"/>
                    <w:spacing w:line="276" w:lineRule="auto"/>
                    <w:jc w:val="center"/>
                    <w:rPr>
                      <w:rFonts w:hint="eastAsia" w:ascii="宋体" w:hAnsi="宋体" w:eastAsia="宋体" w:cs="宋体"/>
                      <w:kern w:val="0"/>
                      <w:sz w:val="21"/>
                      <w:szCs w:val="21"/>
                    </w:rPr>
                  </w:pPr>
                </w:p>
              </w:tc>
            </w:tr>
            <w:tr w14:paraId="3592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0B13327">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NO</w:t>
                  </w:r>
                  <w:r>
                    <w:rPr>
                      <w:rFonts w:hint="eastAsia" w:ascii="宋体" w:hAnsi="宋体" w:eastAsia="宋体" w:cs="宋体"/>
                      <w:kern w:val="0"/>
                      <w:sz w:val="21"/>
                      <w:szCs w:val="21"/>
                      <w:vertAlign w:val="subscript"/>
                    </w:rPr>
                    <w:t>2</w:t>
                  </w:r>
                </w:p>
              </w:tc>
              <w:tc>
                <w:tcPr>
                  <w:tcW w:w="1701" w:type="dxa"/>
                  <w:vMerge w:val="continue"/>
                  <w:tcBorders>
                    <w:top w:val="nil"/>
                    <w:left w:val="single" w:color="auto" w:sz="4" w:space="0"/>
                    <w:bottom w:val="single" w:color="auto" w:sz="4" w:space="0"/>
                    <w:right w:val="single" w:color="auto" w:sz="4" w:space="0"/>
                  </w:tcBorders>
                  <w:vAlign w:val="center"/>
                </w:tcPr>
                <w:p w14:paraId="0ECCBA88">
                  <w:pPr>
                    <w:snapToGrid w:val="0"/>
                    <w:spacing w:line="276" w:lineRule="auto"/>
                    <w:jc w:val="center"/>
                    <w:rPr>
                      <w:rFonts w:hint="eastAsia" w:ascii="宋体" w:hAnsi="宋体" w:eastAsia="宋体" w:cs="宋体"/>
                      <w:kern w:val="0"/>
                      <w:sz w:val="21"/>
                      <w:szCs w:val="21"/>
                    </w:rPr>
                  </w:pPr>
                </w:p>
              </w:tc>
              <w:tc>
                <w:tcPr>
                  <w:tcW w:w="1843" w:type="dxa"/>
                  <w:vMerge w:val="continue"/>
                  <w:tcBorders>
                    <w:left w:val="single" w:color="auto" w:sz="4" w:space="0"/>
                    <w:right w:val="single" w:color="auto" w:sz="4" w:space="0"/>
                  </w:tcBorders>
                  <w:vAlign w:val="center"/>
                </w:tcPr>
                <w:p w14:paraId="3C523540">
                  <w:pPr>
                    <w:snapToGrid w:val="0"/>
                    <w:spacing w:line="276" w:lineRule="auto"/>
                    <w:jc w:val="center"/>
                    <w:rPr>
                      <w:rFonts w:hint="eastAsia" w:ascii="宋体" w:hAnsi="宋体" w:eastAsia="宋体" w:cs="宋体"/>
                      <w:kern w:val="0"/>
                      <w:sz w:val="21"/>
                      <w:szCs w:val="21"/>
                    </w:rPr>
                  </w:pPr>
                </w:p>
              </w:tc>
              <w:tc>
                <w:tcPr>
                  <w:tcW w:w="1701" w:type="dxa"/>
                  <w:vMerge w:val="continue"/>
                  <w:tcBorders>
                    <w:left w:val="single" w:color="auto" w:sz="4" w:space="0"/>
                    <w:bottom w:val="single" w:color="auto" w:sz="4" w:space="0"/>
                    <w:right w:val="single" w:color="auto" w:sz="4" w:space="0"/>
                  </w:tcBorders>
                  <w:vAlign w:val="center"/>
                </w:tcPr>
                <w:p w14:paraId="4DB787DF">
                  <w:pPr>
                    <w:snapToGrid w:val="0"/>
                    <w:spacing w:line="276" w:lineRule="auto"/>
                    <w:jc w:val="center"/>
                    <w:rPr>
                      <w:rFonts w:hint="eastAsia" w:ascii="宋体" w:hAnsi="宋体" w:eastAsia="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14:paraId="3EB20B53">
                  <w:pPr>
                    <w:snapToGrid w:val="0"/>
                    <w:spacing w:line="276" w:lineRule="auto"/>
                    <w:jc w:val="center"/>
                    <w:rPr>
                      <w:rFonts w:hint="eastAsia" w:ascii="宋体" w:hAnsi="宋体" w:eastAsia="宋体" w:cs="宋体"/>
                      <w:kern w:val="0"/>
                      <w:sz w:val="21"/>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7F83CC7C">
                  <w:pPr>
                    <w:snapToGrid w:val="0"/>
                    <w:spacing w:line="276" w:lineRule="auto"/>
                    <w:jc w:val="center"/>
                    <w:rPr>
                      <w:rFonts w:hint="eastAsia" w:ascii="宋体" w:hAnsi="宋体" w:eastAsia="宋体" w:cs="宋体"/>
                      <w:kern w:val="0"/>
                      <w:sz w:val="21"/>
                      <w:szCs w:val="21"/>
                    </w:rPr>
                  </w:pPr>
                </w:p>
              </w:tc>
            </w:tr>
            <w:tr w14:paraId="67C4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8F9C3C5">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CO</w:t>
                  </w:r>
                  <w:r>
                    <w:rPr>
                      <w:rFonts w:hint="eastAsia" w:ascii="宋体" w:hAnsi="宋体" w:eastAsia="宋体" w:cs="宋体"/>
                      <w:kern w:val="0"/>
                      <w:sz w:val="21"/>
                      <w:szCs w:val="21"/>
                      <w:vertAlign w:val="subscript"/>
                    </w:rPr>
                    <w:t>2</w:t>
                  </w:r>
                </w:p>
              </w:tc>
              <w:tc>
                <w:tcPr>
                  <w:tcW w:w="1701" w:type="dxa"/>
                  <w:vMerge w:val="restart"/>
                  <w:tcBorders>
                    <w:top w:val="nil"/>
                    <w:left w:val="single" w:color="auto" w:sz="4" w:space="0"/>
                    <w:bottom w:val="single" w:color="auto" w:sz="4" w:space="0"/>
                    <w:right w:val="single" w:color="auto" w:sz="4" w:space="0"/>
                  </w:tcBorders>
                  <w:vAlign w:val="center"/>
                </w:tcPr>
                <w:p w14:paraId="10654713">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（0～40）×10</w:t>
                  </w:r>
                  <w:r>
                    <w:rPr>
                      <w:rFonts w:hint="eastAsia" w:ascii="宋体" w:hAnsi="宋体" w:eastAsia="宋体" w:cs="宋体"/>
                      <w:kern w:val="0"/>
                      <w:sz w:val="21"/>
                      <w:szCs w:val="21"/>
                      <w:vertAlign w:val="superscript"/>
                    </w:rPr>
                    <w:t>-6</w:t>
                  </w:r>
                </w:p>
              </w:tc>
              <w:tc>
                <w:tcPr>
                  <w:tcW w:w="1843" w:type="dxa"/>
                  <w:vMerge w:val="restart"/>
                  <w:tcBorders>
                    <w:left w:val="single" w:color="auto" w:sz="4" w:space="0"/>
                    <w:right w:val="single" w:color="auto" w:sz="4" w:space="0"/>
                  </w:tcBorders>
                  <w:vAlign w:val="center"/>
                </w:tcPr>
                <w:p w14:paraId="187ECA1F">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不超过±2%FS.</w:t>
                  </w:r>
                </w:p>
              </w:tc>
              <w:tc>
                <w:tcPr>
                  <w:tcW w:w="1701" w:type="dxa"/>
                  <w:vMerge w:val="restart"/>
                  <w:tcBorders>
                    <w:top w:val="nil"/>
                    <w:left w:val="single" w:color="auto" w:sz="4" w:space="0"/>
                    <w:right w:val="single" w:color="auto" w:sz="4" w:space="0"/>
                  </w:tcBorders>
                  <w:vAlign w:val="center"/>
                </w:tcPr>
                <w:p w14:paraId="03A3C5EF">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不大于0.2×10</w:t>
                  </w:r>
                  <w:r>
                    <w:rPr>
                      <w:rFonts w:hint="eastAsia" w:ascii="宋体" w:hAnsi="宋体" w:eastAsia="宋体" w:cs="宋体"/>
                      <w:kern w:val="0"/>
                      <w:sz w:val="21"/>
                      <w:szCs w:val="21"/>
                      <w:vertAlign w:val="superscript"/>
                    </w:rPr>
                    <w:t>-6</w:t>
                  </w:r>
                </w:p>
              </w:tc>
              <w:tc>
                <w:tcPr>
                  <w:tcW w:w="1701" w:type="dxa"/>
                  <w:vMerge w:val="restart"/>
                  <w:tcBorders>
                    <w:top w:val="nil"/>
                    <w:left w:val="single" w:color="auto" w:sz="4" w:space="0"/>
                    <w:bottom w:val="single" w:color="auto" w:sz="4" w:space="0"/>
                    <w:right w:val="single" w:color="auto" w:sz="4" w:space="0"/>
                  </w:tcBorders>
                  <w:vAlign w:val="center"/>
                </w:tcPr>
                <w:p w14:paraId="31B5557E">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不大于0.2×10</w:t>
                  </w:r>
                  <w:r>
                    <w:rPr>
                      <w:rFonts w:hint="eastAsia" w:ascii="宋体" w:hAnsi="宋体" w:eastAsia="宋体" w:cs="宋体"/>
                      <w:kern w:val="0"/>
                      <w:sz w:val="21"/>
                      <w:szCs w:val="21"/>
                      <w:vertAlign w:val="superscript"/>
                    </w:rPr>
                    <w:t>-6</w:t>
                  </w:r>
                  <w:r>
                    <w:rPr>
                      <w:rFonts w:hint="eastAsia" w:ascii="宋体" w:hAnsi="宋体" w:eastAsia="宋体" w:cs="宋体"/>
                      <w:kern w:val="0"/>
                      <w:sz w:val="21"/>
                      <w:szCs w:val="21"/>
                    </w:rPr>
                    <w:t>或者不大于1%</w:t>
                  </w:r>
                </w:p>
              </w:tc>
              <w:tc>
                <w:tcPr>
                  <w:tcW w:w="1417" w:type="dxa"/>
                  <w:vMerge w:val="restart"/>
                  <w:tcBorders>
                    <w:top w:val="nil"/>
                    <w:left w:val="single" w:color="auto" w:sz="4" w:space="0"/>
                    <w:bottom w:val="single" w:color="auto" w:sz="4" w:space="0"/>
                    <w:right w:val="single" w:color="auto" w:sz="4" w:space="0"/>
                  </w:tcBorders>
                  <w:vAlign w:val="center"/>
                </w:tcPr>
                <w:p w14:paraId="109E8BD8">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不超过±2%</w:t>
                  </w:r>
                </w:p>
              </w:tc>
            </w:tr>
            <w:tr w14:paraId="57FD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69353EB3">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w:t>
                  </w:r>
                  <w:r>
                    <w:rPr>
                      <w:rFonts w:hint="eastAsia" w:ascii="宋体" w:hAnsi="宋体" w:eastAsia="宋体" w:cs="宋体"/>
                      <w:kern w:val="0"/>
                      <w:sz w:val="21"/>
                      <w:szCs w:val="21"/>
                      <w:vertAlign w:val="subscript"/>
                    </w:rPr>
                    <w:t>3</w:t>
                  </w:r>
                  <w:r>
                    <w:rPr>
                      <w:rFonts w:hint="eastAsia" w:ascii="宋体" w:hAnsi="宋体" w:eastAsia="宋体" w:cs="宋体"/>
                      <w:kern w:val="0"/>
                      <w:sz w:val="21"/>
                      <w:szCs w:val="21"/>
                    </w:rPr>
                    <w:t>H</w:t>
                  </w:r>
                  <w:r>
                    <w:rPr>
                      <w:rFonts w:hint="eastAsia" w:ascii="宋体" w:hAnsi="宋体" w:eastAsia="宋体" w:cs="宋体"/>
                      <w:kern w:val="0"/>
                      <w:sz w:val="21"/>
                      <w:szCs w:val="21"/>
                      <w:vertAlign w:val="subscript"/>
                    </w:rPr>
                    <w:t>8</w:t>
                  </w:r>
                </w:p>
              </w:tc>
              <w:tc>
                <w:tcPr>
                  <w:tcW w:w="1701" w:type="dxa"/>
                  <w:vMerge w:val="continue"/>
                  <w:tcBorders>
                    <w:top w:val="nil"/>
                    <w:left w:val="single" w:color="auto" w:sz="4" w:space="0"/>
                    <w:bottom w:val="single" w:color="auto" w:sz="4" w:space="0"/>
                    <w:right w:val="single" w:color="auto" w:sz="4" w:space="0"/>
                  </w:tcBorders>
                  <w:vAlign w:val="center"/>
                </w:tcPr>
                <w:p w14:paraId="62F9A939">
                  <w:pPr>
                    <w:snapToGrid w:val="0"/>
                    <w:spacing w:line="276" w:lineRule="auto"/>
                    <w:jc w:val="center"/>
                    <w:rPr>
                      <w:rFonts w:hint="eastAsia" w:ascii="宋体" w:hAnsi="宋体" w:eastAsia="宋体" w:cs="宋体"/>
                      <w:kern w:val="0"/>
                      <w:sz w:val="21"/>
                      <w:szCs w:val="21"/>
                    </w:rPr>
                  </w:pPr>
                </w:p>
              </w:tc>
              <w:tc>
                <w:tcPr>
                  <w:tcW w:w="1843" w:type="dxa"/>
                  <w:vMerge w:val="continue"/>
                  <w:tcBorders>
                    <w:left w:val="single" w:color="auto" w:sz="4" w:space="0"/>
                    <w:bottom w:val="single" w:color="auto" w:sz="4" w:space="0"/>
                    <w:right w:val="single" w:color="auto" w:sz="4" w:space="0"/>
                  </w:tcBorders>
                  <w:vAlign w:val="center"/>
                </w:tcPr>
                <w:p w14:paraId="4313F650">
                  <w:pPr>
                    <w:snapToGrid w:val="0"/>
                    <w:spacing w:line="276" w:lineRule="auto"/>
                    <w:jc w:val="center"/>
                    <w:rPr>
                      <w:rFonts w:hint="eastAsia" w:ascii="宋体" w:hAnsi="宋体" w:eastAsia="宋体" w:cs="宋体"/>
                      <w:kern w:val="0"/>
                      <w:sz w:val="21"/>
                      <w:szCs w:val="21"/>
                    </w:rPr>
                  </w:pPr>
                </w:p>
              </w:tc>
              <w:tc>
                <w:tcPr>
                  <w:tcW w:w="1701" w:type="dxa"/>
                  <w:vMerge w:val="continue"/>
                  <w:tcBorders>
                    <w:left w:val="single" w:color="auto" w:sz="4" w:space="0"/>
                    <w:bottom w:val="single" w:color="auto" w:sz="4" w:space="0"/>
                    <w:right w:val="single" w:color="auto" w:sz="4" w:space="0"/>
                  </w:tcBorders>
                  <w:vAlign w:val="center"/>
                </w:tcPr>
                <w:p w14:paraId="2F121D0D">
                  <w:pPr>
                    <w:snapToGrid w:val="0"/>
                    <w:spacing w:line="276" w:lineRule="auto"/>
                    <w:jc w:val="center"/>
                    <w:rPr>
                      <w:rFonts w:hint="eastAsia" w:ascii="宋体" w:hAnsi="宋体" w:eastAsia="宋体" w:cs="宋体"/>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14:paraId="73470CB7">
                  <w:pPr>
                    <w:snapToGrid w:val="0"/>
                    <w:spacing w:line="276" w:lineRule="auto"/>
                    <w:jc w:val="center"/>
                    <w:rPr>
                      <w:rFonts w:hint="eastAsia" w:ascii="宋体" w:hAnsi="宋体" w:eastAsia="宋体" w:cs="宋体"/>
                      <w:kern w:val="0"/>
                      <w:sz w:val="21"/>
                      <w:szCs w:val="21"/>
                    </w:rPr>
                  </w:pPr>
                </w:p>
              </w:tc>
              <w:tc>
                <w:tcPr>
                  <w:tcW w:w="1417" w:type="dxa"/>
                  <w:vMerge w:val="continue"/>
                  <w:tcBorders>
                    <w:top w:val="nil"/>
                    <w:left w:val="single" w:color="auto" w:sz="4" w:space="0"/>
                    <w:bottom w:val="single" w:color="auto" w:sz="4" w:space="0"/>
                    <w:right w:val="single" w:color="auto" w:sz="4" w:space="0"/>
                  </w:tcBorders>
                  <w:vAlign w:val="center"/>
                </w:tcPr>
                <w:p w14:paraId="0D6034C1">
                  <w:pPr>
                    <w:snapToGrid w:val="0"/>
                    <w:spacing w:line="276" w:lineRule="auto"/>
                    <w:jc w:val="center"/>
                    <w:rPr>
                      <w:rFonts w:hint="eastAsia" w:ascii="宋体" w:hAnsi="宋体" w:eastAsia="宋体" w:cs="宋体"/>
                      <w:kern w:val="0"/>
                      <w:sz w:val="21"/>
                      <w:szCs w:val="21"/>
                    </w:rPr>
                  </w:pPr>
                </w:p>
              </w:tc>
            </w:tr>
            <w:tr w14:paraId="3668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5C19FD4">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O</w:t>
                  </w:r>
                  <w:r>
                    <w:rPr>
                      <w:rFonts w:hint="eastAsia" w:ascii="宋体" w:hAnsi="宋体" w:eastAsia="宋体" w:cs="宋体"/>
                      <w:kern w:val="0"/>
                      <w:sz w:val="21"/>
                      <w:szCs w:val="21"/>
                      <w:vertAlign w:val="subscript"/>
                    </w:rPr>
                    <w:t>2</w:t>
                  </w:r>
                </w:p>
              </w:tc>
              <w:tc>
                <w:tcPr>
                  <w:tcW w:w="1701" w:type="dxa"/>
                  <w:tcBorders>
                    <w:top w:val="single" w:color="auto" w:sz="4" w:space="0"/>
                    <w:left w:val="single" w:color="auto" w:sz="4" w:space="0"/>
                    <w:bottom w:val="single" w:color="auto" w:sz="4" w:space="0"/>
                    <w:right w:val="single" w:color="auto" w:sz="4" w:space="0"/>
                  </w:tcBorders>
                  <w:vAlign w:val="center"/>
                </w:tcPr>
                <w:p w14:paraId="2D37C145">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（0～25）×10</w:t>
                  </w:r>
                  <w:r>
                    <w:rPr>
                      <w:rFonts w:hint="eastAsia" w:ascii="宋体" w:hAnsi="宋体" w:eastAsia="宋体" w:cs="宋体"/>
                      <w:kern w:val="0"/>
                      <w:sz w:val="21"/>
                      <w:szCs w:val="21"/>
                      <w:vertAlign w:val="superscript"/>
                    </w:rPr>
                    <w:t>-2</w:t>
                  </w:r>
                </w:p>
              </w:tc>
              <w:tc>
                <w:tcPr>
                  <w:tcW w:w="1843" w:type="dxa"/>
                  <w:tcBorders>
                    <w:top w:val="single" w:color="auto" w:sz="4" w:space="0"/>
                    <w:left w:val="single" w:color="auto" w:sz="4" w:space="0"/>
                    <w:bottom w:val="single" w:color="auto" w:sz="4" w:space="0"/>
                    <w:right w:val="single" w:color="auto" w:sz="4" w:space="0"/>
                  </w:tcBorders>
                  <w:vAlign w:val="center"/>
                </w:tcPr>
                <w:p w14:paraId="166B84B9">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绝对误差不超过±0.2×10</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；相对误差不超过±1%</w:t>
                  </w:r>
                </w:p>
              </w:tc>
              <w:tc>
                <w:tcPr>
                  <w:tcW w:w="1701" w:type="dxa"/>
                  <w:tcBorders>
                    <w:top w:val="single" w:color="auto" w:sz="4" w:space="0"/>
                    <w:left w:val="single" w:color="auto" w:sz="4" w:space="0"/>
                    <w:bottom w:val="single" w:color="auto" w:sz="4" w:space="0"/>
                    <w:right w:val="single" w:color="auto" w:sz="4" w:space="0"/>
                  </w:tcBorders>
                  <w:vAlign w:val="center"/>
                </w:tcPr>
                <w:p w14:paraId="0C191F20">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不大于0.1×10</w:t>
                  </w:r>
                  <w:r>
                    <w:rPr>
                      <w:rFonts w:hint="eastAsia" w:ascii="宋体" w:hAnsi="宋体" w:eastAsia="宋体" w:cs="宋体"/>
                      <w:kern w:val="0"/>
                      <w:sz w:val="21"/>
                      <w:szCs w:val="21"/>
                      <w:vertAlign w:val="superscript"/>
                    </w:rPr>
                    <w:t>-6</w:t>
                  </w:r>
                </w:p>
              </w:tc>
              <w:tc>
                <w:tcPr>
                  <w:tcW w:w="1701" w:type="dxa"/>
                  <w:tcBorders>
                    <w:top w:val="single" w:color="auto" w:sz="4" w:space="0"/>
                    <w:left w:val="single" w:color="auto" w:sz="4" w:space="0"/>
                    <w:bottom w:val="single" w:color="auto" w:sz="4" w:space="0"/>
                    <w:right w:val="single" w:color="auto" w:sz="4" w:space="0"/>
                  </w:tcBorders>
                  <w:vAlign w:val="center"/>
                </w:tcPr>
                <w:p w14:paraId="7C11DF67">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不大于0.1×10</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或者不大于1%</w:t>
                  </w:r>
                </w:p>
              </w:tc>
              <w:tc>
                <w:tcPr>
                  <w:tcW w:w="1417" w:type="dxa"/>
                  <w:tcBorders>
                    <w:top w:val="single" w:color="auto" w:sz="4" w:space="0"/>
                    <w:left w:val="single" w:color="auto" w:sz="4" w:space="0"/>
                    <w:bottom w:val="single" w:color="auto" w:sz="4" w:space="0"/>
                    <w:right w:val="single" w:color="auto" w:sz="4" w:space="0"/>
                  </w:tcBorders>
                  <w:vAlign w:val="center"/>
                </w:tcPr>
                <w:p w14:paraId="46008AB5">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不超过±1%</w:t>
                  </w:r>
                </w:p>
              </w:tc>
            </w:tr>
          </w:tbl>
          <w:p w14:paraId="081E095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p>
        </w:tc>
      </w:tr>
    </w:tbl>
    <w:p w14:paraId="540CA37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3.便携式颗粒物发生混匀装置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4B4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4C258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06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1C475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81A812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便携式颗粒物发生混匀装置</w:t>
            </w:r>
          </w:p>
        </w:tc>
      </w:tr>
      <w:tr w14:paraId="3D9D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B3135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9C4C6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73F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7FA42A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C62B7F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7735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25D5AB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8421E5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AF0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65141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848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DBAC77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用于粉尘浓度测量仪的在线和现场校准，解决难于现场校准粉尘浓度测量仪的问题。具有可连续发生稳定的浓度可调的气溶胶或者粉尘颗粒物的功能，设备需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61AF0A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采用湿法发生技术，内置激光粉尘传感器，可实时监测发生浓度，能实时控制反馈实现可连续发生稳定的浓度可调的气溶胶或者粉尘颗粒物，发生浓度范围为（0.1～25）mg/m3，稳定性优于5%。</w:t>
            </w:r>
          </w:p>
          <w:p w14:paraId="5F17F53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内置高精度流量控制器，能精准控制发生流量，流量范围为（0.1～50）L/min，流量稳定性优于1%FS。</w:t>
            </w:r>
          </w:p>
          <w:p w14:paraId="7F4EF8F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内置磁力搅拌系统，防止颗粒物溶液沉降，保持均匀性；内置加热干燥装置，加热最高温度不低于100℃，能够有效去除发生的气溶胶中的水分。</w:t>
            </w:r>
          </w:p>
          <w:p w14:paraId="5055B4C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提供多路出口接口，能够同时校准多台粉尘浓度测量仪。</w:t>
            </w:r>
          </w:p>
        </w:tc>
      </w:tr>
    </w:tbl>
    <w:p w14:paraId="3D1D218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4.在线尘埃粒子计数器校准装置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48E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F0D0C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93E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9462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B96CAC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在线尘埃粒子计数器校准装置</w:t>
            </w:r>
          </w:p>
        </w:tc>
      </w:tr>
      <w:tr w14:paraId="58A7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02FE0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F2AB9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555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7ED871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A7EE25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4D5A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3D9207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015884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6BA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25C94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812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70AD47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用于在线尘埃粒子的校准，主要粒径通道：0.3μm、0.5μm 、1.0μm、2.0μm、5.0μm、10.0μm 发生流量适用范围（2～5）L/min，配合被动补气原理的稀释筒适用于校准（2.83～100）L/min范围内不同流量段的粒子计数器设备需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3AAE85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发生流量：（2～5）L/min；</w:t>
            </w:r>
          </w:p>
          <w:p w14:paraId="3363936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流量稳定性：±5%/8h；</w:t>
            </w:r>
          </w:p>
          <w:p w14:paraId="1518D98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粒子浓度测量的重复性：≤5%；</w:t>
            </w:r>
          </w:p>
          <w:p w14:paraId="468E3FB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流量稳定性：±1%FS；</w:t>
            </w:r>
          </w:p>
          <w:p w14:paraId="690A880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粒径测量通道：（0.3、0.5、1.0、2.5、5.0、10.0）μm；</w:t>
            </w:r>
          </w:p>
          <w:p w14:paraId="4179A3D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主机尺寸：≤（长220×宽310×高600）mm；</w:t>
            </w:r>
          </w:p>
          <w:p w14:paraId="0793F31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主机重量：≤10kg；</w:t>
            </w:r>
          </w:p>
          <w:p w14:paraId="7DD07D6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内置高正压隔膜泵，配合质量流量控制器实现气溶胶发生，无需外接气源，方便现场使用，提高便携性；</w:t>
            </w:r>
          </w:p>
          <w:p w14:paraId="4052217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支持发生流量设置，范围（2～5）L/min，配合被动补气原理的稀释筒最大可实现对（2.83～100）L/min范围内不同流量段的粒子计数器进行校准。</w:t>
            </w:r>
          </w:p>
        </w:tc>
      </w:tr>
    </w:tbl>
    <w:p w14:paraId="3CE8C1C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5.数字压力校验仪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938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5D336C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8E0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DE36A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30CE9B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数字压力校验仪</w:t>
            </w:r>
          </w:p>
        </w:tc>
      </w:tr>
      <w:tr w14:paraId="5DE6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0CBAC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ECBCB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1C5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AD2523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02417F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5434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853102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8F16AC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A2E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B2A71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0F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E89BDF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用于皂膜流量计法标准漏孔项目中压力部分计量使用。具有高精度多量程数字化调压、控压等压力测量功能，配置真空泵，能提供并控制负压，设备需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8B5EF6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智能空压范围：（-0.095~7）MPa；</w:t>
            </w:r>
          </w:p>
          <w:p w14:paraId="7276804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多量程压力模块：</w:t>
            </w:r>
          </w:p>
          <w:p w14:paraId="5FF06D3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）量程1(0～2.5)MPa:0.02%FS;</w:t>
            </w:r>
          </w:p>
          <w:p w14:paraId="06D6DAB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 xml:space="preserve">）量程2(0～1)MPa:0.02%FS; </w:t>
            </w:r>
          </w:p>
          <w:p w14:paraId="05283FF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）量程3(0～160)kPa:0.02%FS;</w:t>
            </w:r>
          </w:p>
          <w:p w14:paraId="59ECB2E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）量程4(-100～0)kPa:0.02%FS;</w:t>
            </w:r>
          </w:p>
          <w:p w14:paraId="3789FFB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压力类型：表压；</w:t>
            </w:r>
          </w:p>
          <w:p w14:paraId="05F2317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控制稳定性：≤0.003%FS(30s)；</w:t>
            </w:r>
          </w:p>
          <w:p w14:paraId="4AC741F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英寸电容触摸屏，支持 WiFi 等多种通讯方式；</w:t>
            </w:r>
          </w:p>
          <w:p w14:paraId="430AD35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紧急排空按钮，压力一键释放；</w:t>
            </w:r>
          </w:p>
          <w:p w14:paraId="04A37E1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工作介质：气体；</w:t>
            </w:r>
          </w:p>
          <w:p w14:paraId="1C206C5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配置：真空泵 输出压力范围：(0.5～100)kPa ；AC220V\0.4KW; 流量 4m³/h，含与控制器的真空连接管。</w:t>
            </w:r>
          </w:p>
        </w:tc>
      </w:tr>
    </w:tbl>
    <w:p w14:paraId="4EFB96B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6.机动车发动机转速测量仪校准装置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360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09E24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1BD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EA448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073AEE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机动车发动机转速测量仪校准装置</w:t>
            </w:r>
          </w:p>
        </w:tc>
      </w:tr>
      <w:tr w14:paraId="1769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C96FB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202F0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938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CB9966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DB1112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8A9B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B49B77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D87E79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EF0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D85F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C79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0253A1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用于透射式烟度计的转速测量项目的检定校准。具有转速测量的功能。设备需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BD2F83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模拟输出发动机各转速工况下的转速信号，包括汽油发动机点火控制信号、电瓶充放电信号和发动机的振动波。转速设置范围为(480～6000)r/min，分辨率为1r/min，最大允许误差不超过±0.2%。</w:t>
            </w:r>
          </w:p>
          <w:p w14:paraId="0D0338B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点火信号幅度为(300～450)mV，频率为(4.00～400.00)Hz，最大允许误差为±0.1%；充电信号幅度为(30～120)mV，频率为(640.0～8000.0)Hz，最大允许误差为±0.1%；振动波和声波频率为(4.00～400.00)Hz，最大允许误差为±0.1%。</w:t>
            </w:r>
          </w:p>
        </w:tc>
      </w:tr>
    </w:tbl>
    <w:p w14:paraId="33C2323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7.不透光响应时间测量仪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47B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73E03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87C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C4446B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A4F79D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不透光响应时间测量仪</w:t>
            </w:r>
          </w:p>
        </w:tc>
      </w:tr>
      <w:tr w14:paraId="1AB1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3117F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37038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DCD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2C621F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E8C612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A95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48D09B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ADB83C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45A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EA0CB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168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A0A8E2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用于精确测量时间间隔，确保实验数据的准确性。可以精确地测量时间。设备需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E13829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显示排数：</w:t>
            </w:r>
          </w:p>
          <w:p w14:paraId="4304EF9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）显示精度：1/100 秒；</w:t>
            </w:r>
          </w:p>
          <w:p w14:paraId="1762326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）记 忆 数：10。</w:t>
            </w:r>
          </w:p>
          <w:p w14:paraId="4F61E5A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秒表功能：最长9小时59分59秒，可实现11个同一起始时段的测量和联系的各分段时间测量的两种方式。可记忆并分拨显示出10个时段时间。</w:t>
            </w:r>
          </w:p>
          <w:p w14:paraId="5003B70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定时器：倒数计时，循环倒数计时，先倒数计时至01再正计时</w:t>
            </w:r>
          </w:p>
          <w:p w14:paraId="23D6F66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节拍器，11种节拍可选</w:t>
            </w:r>
          </w:p>
          <w:p w14:paraId="5DA6912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时钟日历功能</w:t>
            </w:r>
          </w:p>
          <w:p w14:paraId="4EEAAD5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定闹功能</w:t>
            </w:r>
          </w:p>
        </w:tc>
      </w:tr>
    </w:tbl>
    <w:p w14:paraId="234E152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8.气流流向测试仪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661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F58F7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BC3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06A30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D7E1CF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气流流向测试仪</w:t>
            </w:r>
          </w:p>
        </w:tc>
      </w:tr>
      <w:tr w14:paraId="3185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34BC5B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AAC8E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A49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415DF2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4ECC4C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001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312E94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B34267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5F6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BF233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76B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21B709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用于生物安全柜、超净工作台气流流向检测。具备发烟功能。设备需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B62452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一种无毒燃烧烟雾发生器，由发烟笔和燃芯组成；</w:t>
            </w:r>
          </w:p>
          <w:p w14:paraId="499532D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尺寸与重量：外形尺寸长度≤15 mm，重量≤0.05 kg；</w:t>
            </w:r>
          </w:p>
          <w:p w14:paraId="7A432AD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燃芯规格：每根燃芯长度大于≥7.8cm，可提供30分钟连续燃烧或20秒九十次测试；</w:t>
            </w:r>
          </w:p>
          <w:p w14:paraId="77D9723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烟雾特性：烟雾和燃芯无毒，无航运限制，燃烧后无残留物，且气体平衡，空气平衡配比，没有很强的烟蒸气，热干扰低。</w:t>
            </w:r>
          </w:p>
          <w:p w14:paraId="7B0D183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电池续航：满电状态≥60min</w:t>
            </w:r>
          </w:p>
          <w:p w14:paraId="58AF07C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工作温度（0~50）℃</w:t>
            </w:r>
          </w:p>
          <w:p w14:paraId="5CB196B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工作噪声：不超过60dB</w:t>
            </w:r>
          </w:p>
        </w:tc>
      </w:tr>
    </w:tbl>
    <w:p w14:paraId="5BA7A48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9.流量控制阀</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FB2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823B7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732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08279F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C876C3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流量控制阀</w:t>
            </w:r>
          </w:p>
        </w:tc>
      </w:tr>
      <w:tr w14:paraId="2449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4B98E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2EFFF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A2B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9E24B2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FEBD85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F495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BCB323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D7103D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117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FD30E0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829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6A011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用于气体流量计的日常校准。配置：常温,2bar(g)状态下, 可调流量范围：(0～500)sccm的控制阀2个；可调流量范围：(10～5000)sccm的控制阀2个；可调流量范围：(0.5～30)slpm的控制阀1个；可调流量范围：(1～100)slpm的控制阀2个。设备需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F16B78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泄漏率小于1×10-5 mbar·L·s-1He，最大压力20bar。</w:t>
            </w:r>
          </w:p>
          <w:p w14:paraId="1EC4D65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工作温度(-40～150)℃。</w:t>
            </w:r>
          </w:p>
          <w:p w14:paraId="3A780CB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旋钮实际转数优于15转，无滞后。</w:t>
            </w:r>
          </w:p>
        </w:tc>
      </w:tr>
    </w:tbl>
    <w:p w14:paraId="343F88D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10.傅立叶变换红外光谱仪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B31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6FD3A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0F6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A3B59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CFBBF3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傅立叶变换红外光谱仪</w:t>
            </w:r>
          </w:p>
        </w:tc>
      </w:tr>
      <w:tr w14:paraId="5148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1E85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110E3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55E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26DC4C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813B2F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C52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7DE1FF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20D5F7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DC8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4B276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068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A3505E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用于测量中红外区镜面绝对反射率及透射率。包含仪器主机1台、透射测量附件1套、绝对反射测量附件1套、便携型操作电脑1台及控制软件。设备需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B7D397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测定波数范围：不小于8300～350 cm-1；</w:t>
            </w:r>
          </w:p>
          <w:p w14:paraId="64B4C81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光谱分辨率：优于0.4 cm-1；</w:t>
            </w:r>
          </w:p>
          <w:p w14:paraId="4BB4E82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波数准确性：优于0.02 cm-1；</w:t>
            </w:r>
          </w:p>
          <w:p w14:paraId="1CB602D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波数重现性：优于0.007 cm-1；</w:t>
            </w:r>
          </w:p>
          <w:p w14:paraId="43D1F21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信噪比：50000:1 (1分钟测试，4cm-1分辨率，峰峰值)；</w:t>
            </w:r>
          </w:p>
          <w:p w14:paraId="60EB2C1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能量比E4000/Emax≥70%</w:t>
            </w:r>
          </w:p>
          <w:p w14:paraId="4627151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包含绝对反射率测量附件</w:t>
            </w:r>
          </w:p>
        </w:tc>
      </w:tr>
    </w:tbl>
    <w:p w14:paraId="22B709A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11.微生物鉴定与药敏分析系统校准装置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63D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FCD3A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7E2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578CF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F3C877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微生物鉴定与药敏分析系统校准装置</w:t>
            </w:r>
          </w:p>
        </w:tc>
      </w:tr>
      <w:tr w14:paraId="0CD8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39049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F79D0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75EE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A88B61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E2D3B9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9B6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E3DDF0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4F6997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320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59E4E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B83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321B76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用于微生物鉴定与药敏分析系统的校准。提供微生物鉴定与药敏分析系统中温度和照度的测量，配置6个温度、光照度一体化无线探头，1个整版式温度、光照度一体化探头。设备需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ECD1B0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含6个温度、光照度一体化探头；1个整版式温度、光照度一体化探头；</w:t>
            </w:r>
          </w:p>
          <w:p w14:paraId="4045F55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温度测温范围优于：（0～60）℃，分辨率达到0.01℃，MPE：±0.1℃；</w:t>
            </w:r>
          </w:p>
          <w:p w14:paraId="3EB920D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光强度测量范围优于：（0～10000）lx，精度优于±5.0%；</w:t>
            </w:r>
          </w:p>
          <w:p w14:paraId="4B3EBDB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每个一体化探头支持通过专用适配器任意孔位灵活布点；</w:t>
            </w:r>
          </w:p>
          <w:p w14:paraId="5C1E1A0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每个探头均支持独立无线实时传输；</w:t>
            </w:r>
          </w:p>
          <w:p w14:paraId="02C1A36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数据无线上传的时间间隔可调；</w:t>
            </w:r>
          </w:p>
          <w:p w14:paraId="2CCA905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支持原始温度数据导出为Excel格式文件；</w:t>
            </w:r>
          </w:p>
          <w:p w14:paraId="6E04655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支持实时查看探头信号强度和电池电量信息；</w:t>
            </w:r>
          </w:p>
          <w:p w14:paraId="2FB3542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软件支持输出符合JJF2034-2023的校准报告。</w:t>
            </w:r>
          </w:p>
        </w:tc>
      </w:tr>
    </w:tbl>
    <w:p w14:paraId="467024C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12.分光密度计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0CA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E90CF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350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471E4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7012E4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分光密度计</w:t>
            </w:r>
          </w:p>
        </w:tc>
      </w:tr>
      <w:tr w14:paraId="3373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7A76C7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C30EA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264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4B8BC5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283A92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A01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3E3AD1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CD80CC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8E4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3A9A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420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ED502E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用于测量反射纸张颜色、密度、网点面积。便携式设备。具备反射式颜色、密度测量功能。设备需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04BB61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照明/受光系统：45环形照明/0度受光</w:t>
            </w:r>
          </w:p>
          <w:p w14:paraId="328F03A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波长范围：(380～780)nm</w:t>
            </w:r>
          </w:p>
          <w:p w14:paraId="7916786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波长间隔：10nm</w:t>
            </w:r>
          </w:p>
          <w:p w14:paraId="4C00825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测量孔直径：3.5mm</w:t>
            </w:r>
          </w:p>
          <w:p w14:paraId="262DB97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测量范围：密度：0D～2.5D,反射率：(0～150)%</w:t>
            </w:r>
          </w:p>
          <w:p w14:paraId="56FC76B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重复性：密度0.01D，色度：ΔE0.05</w:t>
            </w:r>
          </w:p>
          <w:p w14:paraId="1C61C73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光源：A、C、D50、D65、F2、F6、F7、F8、F9、F10、F11、F12</w:t>
            </w:r>
          </w:p>
          <w:p w14:paraId="4CCB2C3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色空间：L*a*b*、L*C*H*、Hunter Lab、XYZ、Yxy</w:t>
            </w:r>
          </w:p>
          <w:p w14:paraId="3212DC2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密度标准：ISO Stalus T、ISO Stalus E、ISO Stalus A、ISO Stalus I、DIN16536</w:t>
            </w:r>
          </w:p>
          <w:p w14:paraId="0670AB2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r>
              <w:rPr>
                <w:rFonts w:hint="default" w:ascii="宋体" w:hAnsi="宋体" w:eastAsia="宋体" w:cs="宋体"/>
                <w:color w:val="auto"/>
                <w:kern w:val="0"/>
                <w:sz w:val="21"/>
                <w:szCs w:val="21"/>
                <w:highlight w:val="none"/>
                <w:lang w:val="en-US" w:eastAsia="zh-CN" w:bidi="ar"/>
              </w:rPr>
              <w:t>纸张指数：WI(ASTM E313-96)、Tint(ASTM E313-96)、ISO亮度(ISO2470-1)、D65亮度(ISO 2470-2)、荧光指数</w:t>
            </w:r>
          </w:p>
        </w:tc>
      </w:tr>
    </w:tbl>
    <w:p w14:paraId="76BF812E">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2C636A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13.多通道辐射热流计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7B7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44EAA7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9B3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276DD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B1CB54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多通道辐射热流计</w:t>
            </w:r>
          </w:p>
        </w:tc>
      </w:tr>
      <w:tr w14:paraId="06D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8C6D7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59D5C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CD6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BD193E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295B84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4736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899229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583DE6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0F11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0E92F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99B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70860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用于辐射热流测试。可实现测量热传递，配置: 数据记录仪一套，全辐射水冷热流传感器一支，USB电缆，充电器，分析和控制软件。设备需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BCA704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主机八个通用通道，分辨率≤1μV；</w:t>
            </w:r>
          </w:p>
          <w:p w14:paraId="7336B9C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采样速率 50 次/秒～1 次/10 分钟可选，单个通道不低于 100Hz；</w:t>
            </w:r>
          </w:p>
          <w:p w14:paraId="2495F60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全辐射水冷热流传感器（含对流）光体法兰，热流量程100KW/㎡，感知面积Φ10mm，精度≤3%，≥3米长专用电缆（输出微伏级电压信号）；</w:t>
            </w:r>
          </w:p>
        </w:tc>
      </w:tr>
    </w:tbl>
    <w:p w14:paraId="1B7565C1">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7096C0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14.高灵敏度光谱仪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0DA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795937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DCE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44E29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02A122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高灵敏度光谱仪</w:t>
            </w:r>
          </w:p>
        </w:tc>
      </w:tr>
      <w:tr w14:paraId="784B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C6B42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C95B3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39C5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77C2BA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D487AD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61543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DB9C0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ADAB1F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AFA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B7686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339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2E0F95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模拟日光仪光源输出限度的校准。具备原始光谱和扣暗后光谱的透过率、反射率、吸光度、荧光和绝对辐射测量，拉曼、颜色测量等功能；可对光谱图进行放大缩小、叠加等调整，可进行光谱积分、寻峰等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92965E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波长范围：(200~1100)nm；</w:t>
            </w:r>
          </w:p>
          <w:p w14:paraId="4DC32C0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波长分辨率：≤1.1nm；</w:t>
            </w:r>
          </w:p>
          <w:p w14:paraId="4E63F5F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采样间隔：≤0.5 nm；</w:t>
            </w:r>
          </w:p>
          <w:p w14:paraId="010A021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信噪比：≥450:1(单次测量)；</w:t>
            </w:r>
          </w:p>
          <w:p w14:paraId="2818BBE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杂散光：≤0.1% at 600nm，≤0.4% at 435 nm；</w:t>
            </w:r>
          </w:p>
          <w:p w14:paraId="28BB3EB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积分时间：8ms~5s；</w:t>
            </w:r>
          </w:p>
          <w:p w14:paraId="2C188C4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动态范围：≥15000:1；</w:t>
            </w:r>
          </w:p>
          <w:p w14:paraId="4E32A75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重量：≤0.95 kg。</w:t>
            </w:r>
          </w:p>
        </w:tc>
      </w:tr>
    </w:tbl>
    <w:p w14:paraId="615F67CE">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57C56C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15.手持式干体式校准仪1</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3B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79C57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F60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CE8DCA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99B82EF">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手持式干体式校准仪1</w:t>
            </w:r>
          </w:p>
        </w:tc>
      </w:tr>
      <w:tr w14:paraId="4329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62537A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724F5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B39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BD2D4B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1FB0F5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4C60A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3B0200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675BF8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244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4281B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4A1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C3F4F3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用于透射式烟度计的检定。具备稳定温场，便于携带，具有温度校准的所有功能,包括内置参考温度计标准温度显示，稳定提示。设备需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F4DA36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温度范围：(-10～125)℃；</w:t>
            </w:r>
          </w:p>
          <w:p w14:paraId="3FF91BA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温度准确度：±0.5 ℃；</w:t>
            </w:r>
          </w:p>
          <w:p w14:paraId="42D5FD2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温场稳定度：±0.05 ℃</w:t>
            </w:r>
          </w:p>
          <w:p w14:paraId="223EEF5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井深：≥110 mm；</w:t>
            </w:r>
          </w:p>
          <w:p w14:paraId="4B993F2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重量：≤1.7 kg；</w:t>
            </w:r>
          </w:p>
          <w:p w14:paraId="62754E1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具有极快的加热速度，升温时间：18分钟。</w:t>
            </w:r>
          </w:p>
        </w:tc>
      </w:tr>
    </w:tbl>
    <w:p w14:paraId="4463ED40">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E8499A6">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16.手持式干体式校准仪2</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406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35B11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547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968F7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E64811A">
            <w:pPr>
              <w:pStyle w:val="4"/>
              <w:spacing w:line="360" w:lineRule="auto"/>
              <w:ind w:firstLine="0"/>
              <w:jc w:val="center"/>
              <w:outlineLvl w:val="2"/>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lang w:val="en-US" w:eastAsia="zh-CN"/>
              </w:rPr>
              <w:t>手持式干体式校准仪2</w:t>
            </w:r>
          </w:p>
        </w:tc>
      </w:tr>
      <w:tr w14:paraId="7FD6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7819D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04EF9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9D1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BB74E4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548BB5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1D87E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71F990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57800D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522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C98DD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BB7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4AE311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用于透射式烟度计的检定。具备稳定温场，便于携带，具有温度校准的所有功能,包括内置参考温度计标准温度显示，稳定提示。设备需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D4D829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温度范围：(35～400)℃；</w:t>
            </w:r>
          </w:p>
          <w:p w14:paraId="42336AD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温度准确度：±0.5 ℃；</w:t>
            </w:r>
          </w:p>
          <w:p w14:paraId="37C413E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温场稳定度：±0.15 ℃</w:t>
            </w:r>
          </w:p>
          <w:p w14:paraId="6156FD6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井深：≥1</w:t>
            </w:r>
            <w:r>
              <w:rPr>
                <w:rFonts w:hint="eastAsia" w:ascii="宋体" w:hAnsi="宋体" w:eastAsia="宋体" w:cs="宋体"/>
                <w:color w:val="auto"/>
                <w:kern w:val="0"/>
                <w:sz w:val="21"/>
                <w:szCs w:val="21"/>
                <w:highlight w:val="none"/>
                <w:lang w:val="en-US" w:eastAsia="zh-CN" w:bidi="ar"/>
              </w:rPr>
              <w:t>05</w:t>
            </w:r>
            <w:r>
              <w:rPr>
                <w:rFonts w:hint="default" w:ascii="宋体" w:hAnsi="宋体" w:eastAsia="宋体" w:cs="宋体"/>
                <w:color w:val="auto"/>
                <w:kern w:val="0"/>
                <w:sz w:val="21"/>
                <w:szCs w:val="21"/>
                <w:highlight w:val="none"/>
                <w:lang w:val="en-US" w:eastAsia="zh-CN" w:bidi="ar"/>
              </w:rPr>
              <w:t xml:space="preserve"> mm；</w:t>
            </w:r>
          </w:p>
          <w:p w14:paraId="474AF73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重量：≤1.</w:t>
            </w: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 xml:space="preserve"> kg；</w:t>
            </w:r>
          </w:p>
          <w:p w14:paraId="3D43687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具有极快的加热速度，升温时间：</w:t>
            </w:r>
            <w:r>
              <w:rPr>
                <w:rFonts w:hint="eastAsia" w:ascii="宋体" w:hAnsi="宋体" w:eastAsia="宋体" w:cs="宋体"/>
                <w:color w:val="auto"/>
                <w:kern w:val="0"/>
                <w:sz w:val="21"/>
                <w:szCs w:val="21"/>
                <w:highlight w:val="none"/>
                <w:lang w:val="en-US" w:eastAsia="zh-CN" w:bidi="ar"/>
              </w:rPr>
              <w:t>10</w:t>
            </w:r>
            <w:r>
              <w:rPr>
                <w:rFonts w:hint="default" w:ascii="宋体" w:hAnsi="宋体" w:eastAsia="宋体" w:cs="宋体"/>
                <w:color w:val="auto"/>
                <w:kern w:val="0"/>
                <w:sz w:val="21"/>
                <w:szCs w:val="21"/>
                <w:highlight w:val="none"/>
                <w:lang w:val="en-US" w:eastAsia="zh-CN" w:bidi="ar"/>
              </w:rPr>
              <w:t>分钟。</w:t>
            </w:r>
          </w:p>
        </w:tc>
      </w:tr>
    </w:tbl>
    <w:p w14:paraId="2C08682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E91B81C">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17.多通道温度湿度测量系统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687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4AFA6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737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A26C3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B81C07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多通道温度湿度测量系统</w:t>
            </w:r>
          </w:p>
        </w:tc>
      </w:tr>
      <w:tr w14:paraId="0C8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924DCC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27A70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EAB6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C77B3A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B091DE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B17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6DAD68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F3856D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2C9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A847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396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8CE77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臭氧老化试验箱的校准。提供4组通道以上温度、湿度连续测量及记录。配置：每台含多通道触摸屏主机1台；温度防水模块（WPT10-1）1个，测量范围：（-80～200）℃，配四线制PT100铂电阻探头10支（线长5m，A级，防水）；湿度模块1个，配3支湿度探头；专用箱一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08E578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多通道触摸屏主机</w:t>
            </w:r>
          </w:p>
          <w:p w14:paraId="593F415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主机与模块无线通信，可多模块并联</w:t>
            </w:r>
          </w:p>
          <w:p w14:paraId="08CBEF4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五寸电阻触摸屏，锂电池充电，可持续续航12小时</w:t>
            </w:r>
          </w:p>
          <w:p w14:paraId="7A8F862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自带WIFI，可电脑查询数据</w:t>
            </w:r>
          </w:p>
          <w:p w14:paraId="5DFBDD3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主机支持U盘固件升级</w:t>
            </w:r>
          </w:p>
          <w:p w14:paraId="5853591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温度防水模块（WPT10-1）</w:t>
            </w:r>
          </w:p>
          <w:p w14:paraId="377DA41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支持4线制PT100探头，线长5m，A级，防水</w:t>
            </w:r>
          </w:p>
          <w:p w14:paraId="3B1663E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测量范围：（-80～200）℃</w:t>
            </w:r>
          </w:p>
          <w:p w14:paraId="0969B72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分度：≤0.01 ℃</w:t>
            </w:r>
          </w:p>
          <w:p w14:paraId="4A4DC06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测量准确度：±0.10 ℃</w:t>
            </w:r>
          </w:p>
          <w:p w14:paraId="536EAC6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湿度模块（WHU5-1）</w:t>
            </w:r>
          </w:p>
          <w:p w14:paraId="568B9EF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支持5通道湿度探头</w:t>
            </w:r>
          </w:p>
          <w:p w14:paraId="503C2A2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测量范围：（0～100）%RH</w:t>
            </w:r>
          </w:p>
          <w:p w14:paraId="351323D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分度：≤0.1 %RH</w:t>
            </w:r>
          </w:p>
          <w:p w14:paraId="0107A91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测量准确度：±1.0%RH</w:t>
            </w:r>
          </w:p>
        </w:tc>
      </w:tr>
    </w:tbl>
    <w:p w14:paraId="2D4CF52C">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45DF85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18.气溶胶稀释器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341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D1F56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C40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6BA66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A607FA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气溶胶稀释器</w:t>
            </w:r>
          </w:p>
        </w:tc>
      </w:tr>
      <w:tr w14:paraId="4552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8FF09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053F5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EE6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29A240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172B19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10B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FD8434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08CBC3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30D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F9062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F3E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2D7440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用于气溶胶发生器校准。配置：可提供特定浓度的气溶胶用于气溶胶发生器校准。设备需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3AB3E6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稀释的气溶胶类型包括PSL、PAO、DOP、NaECL</w:t>
            </w:r>
          </w:p>
          <w:p w14:paraId="43634F0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空气流速28.3L/min</w:t>
            </w:r>
          </w:p>
          <w:p w14:paraId="52B3E1E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可调节稀释比例为100：1</w:t>
            </w:r>
          </w:p>
          <w:p w14:paraId="58AA749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稀释器内置大的囊式过滤器，容尘量大，稀释比可进行稀释比微调校准。</w:t>
            </w:r>
          </w:p>
        </w:tc>
      </w:tr>
    </w:tbl>
    <w:p w14:paraId="683F047C">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2DD7F16">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19.光学影像测量仪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42B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B7689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012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ACB4E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3FA3DF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光学影像测量仪</w:t>
            </w:r>
          </w:p>
        </w:tc>
      </w:tr>
      <w:tr w14:paraId="30B7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5A32CB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510C2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470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83B14D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23F644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0C4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F1580C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46D181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CC9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CCA73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FC2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48C2D0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用于开展林格曼烟度卡测量。能够精确测量物体的长度、宽度、高度、直径、半径、角度等尺寸。设备需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D17053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测量范围：X轴：不小于(0～250)mm；Y轴：不小于(0～150)mm,Z轴：不小于(0～200)mm</w:t>
            </w:r>
          </w:p>
          <w:p w14:paraId="16343E7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分辨率：X轴/Y轴：0.1μm，Z轴：1μm</w:t>
            </w:r>
          </w:p>
          <w:p w14:paraId="5CDFA82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测量精度：±(3+L/200)μm</w:t>
            </w:r>
          </w:p>
          <w:p w14:paraId="1AC4C5C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重复性：优于2μm</w:t>
            </w:r>
          </w:p>
        </w:tc>
      </w:tr>
    </w:tbl>
    <w:p w14:paraId="189B3CD0">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2B3EE2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20.便携式测振仪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C2C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60EDC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20F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11C49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913095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便携式测振仪</w:t>
            </w:r>
          </w:p>
        </w:tc>
      </w:tr>
      <w:tr w14:paraId="7A4F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F9B1E4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60882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E5B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DB6658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EEC510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4套</w:t>
            </w:r>
          </w:p>
        </w:tc>
      </w:tr>
      <w:tr w14:paraId="0F7F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920D0A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859F5B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BE8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C03AB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2BA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1E342A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用于超声清洗系统的校准，用于洁净工作台振动的检测。振动及转速测量。设备需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774A8C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振动测量范围：速度：0.1mm/s～400mm/s,加速度：0.1m/s2～205.6m/s2,位移：0.001mm～9.000mm；</w:t>
            </w:r>
          </w:p>
          <w:p w14:paraId="384C194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振动测量允许误差：±5%；</w:t>
            </w:r>
          </w:p>
          <w:p w14:paraId="47F1AA3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分析频率间隔：0.25 Hz；</w:t>
            </w:r>
          </w:p>
          <w:p w14:paraId="0260527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转速测量允许误差：±（0.05%R+1）rpm；</w:t>
            </w:r>
          </w:p>
          <w:p w14:paraId="14D2E17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转速测量距离：（0.15～1）m。</w:t>
            </w:r>
          </w:p>
        </w:tc>
      </w:tr>
    </w:tbl>
    <w:p w14:paraId="41CFDBF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91E7F3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21.高精度数字测温仪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A88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BBC88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587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FF3D5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AD7EDB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高精度数字测温仪</w:t>
            </w:r>
          </w:p>
        </w:tc>
      </w:tr>
      <w:tr w14:paraId="0F8E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109F1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C70B8E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589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2C03BB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35E1CC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2台</w:t>
            </w:r>
          </w:p>
        </w:tc>
      </w:tr>
      <w:tr w14:paraId="6FF46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75114D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7CEA87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D17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C0921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238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3A84AD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用于PCR仪校准、酸度计、电导率仪等仪器检定。连接J、K、T、E、N、R、S型热电偶，具有温度测量功能。设备需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3F992D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温度量程：（-200～1300）℃；</w:t>
            </w:r>
          </w:p>
          <w:p w14:paraId="56C3516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可连接J、K、T、E、N、R、S型热电偶；</w:t>
            </w:r>
          </w:p>
          <w:p w14:paraId="35220FC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准确度：J、K、T、E、N型：±(0.05%读数+0.3℃)； R、S型：±(0.05%读数+0.4℃)；</w:t>
            </w:r>
          </w:p>
          <w:p w14:paraId="1A0A311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分辨力：≤0.1℃</w:t>
            </w:r>
          </w:p>
        </w:tc>
      </w:tr>
    </w:tbl>
    <w:p w14:paraId="1DB4AB0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1ADF9A8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22.液相色谱仪柱</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62C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E6A5F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FC8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9BC1A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F18769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液相色谱仪柱</w:t>
            </w:r>
          </w:p>
        </w:tc>
      </w:tr>
      <w:tr w14:paraId="7184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7F80B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C5A3E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E06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36FE82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8F2C9B6">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6根</w:t>
            </w:r>
          </w:p>
        </w:tc>
      </w:tr>
      <w:tr w14:paraId="091F8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6EAAAD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70C342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4CE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8038B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10D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5D201B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计量液相色谱。功能：液相色谱仪柱广泛应用在药物代谢及动力学、生命科学、医疗健康、生物分析检测、毒品和兴奋剂检测、食品安全分析、环境分析、军事、国土安全等领域。配置：液相色谱C18柱合格证。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75C311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柱子长度：≤4.6cm；</w:t>
            </w:r>
          </w:p>
          <w:p w14:paraId="457F1EE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填料：C18。</w:t>
            </w:r>
          </w:p>
        </w:tc>
      </w:tr>
    </w:tbl>
    <w:p w14:paraId="76F5C9F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184DCB0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23.滤光片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71B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D1782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CDB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8B76F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3ABE15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滤光片</w:t>
            </w:r>
          </w:p>
        </w:tc>
      </w:tr>
      <w:tr w14:paraId="1EAF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B67B0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72FA90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FFB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D9CD27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AEF47F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3CE8A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FDDC83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78F535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F1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14D64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F56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4F376E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用于透射式烟度计吸收比项目的检定校准功能：作为透射式烟度计吸收比项目的标准器。设备需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12EC21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射比约为0.86、0.78、0.50各一片，不超过规定透射比的±0.02。透射比值在光谱区间（470～650）nm范围内实测透射比值，按明视觉函数加权计算。透射比的扩展不确定度应不大于0.005（k=2）</w:t>
            </w:r>
          </w:p>
          <w:p w14:paraId="7B3BDA1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尺寸需适配佛山南华、佛分或者广州福立生产的符合新规程的透射式烟度计。</w:t>
            </w:r>
          </w:p>
        </w:tc>
      </w:tr>
    </w:tbl>
    <w:p w14:paraId="01A696B1">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6F0B6C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24.13C尿素呼气检测仪校准装置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B8A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7EEFBFD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235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F8BC1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F8FAAD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13C尿素呼气检测仪校准装置</w:t>
            </w:r>
          </w:p>
        </w:tc>
      </w:tr>
      <w:tr w14:paraId="2010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A4221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4ACA6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43D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F1B364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D40AD2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28E5A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4A25AC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7CD2D1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BA6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B3240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03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D99216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用于校准医疗机构和体检中心的碳13尿素呼气检测仪。具有发生含丰度比参考值的CO2标准气体的功能。设备需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40404E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产生的DOB值范围为(0～50)‰，相对扩展不确定度不大于4%（k=2）；</w:t>
            </w:r>
          </w:p>
          <w:p w14:paraId="219A454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.2CO2/N2气体标准物质，浓度范围（10~30）%mol/mol，相对扩展不确定度不大于1% (k=2)，应标明δ13C值，范围（-50‰~0‰）；</w:t>
            </w:r>
          </w:p>
          <w:p w14:paraId="6359779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配备13CO2/N2有证气体标准物质，名义浓度(50～100)×10-6mol/mol，扩展不确定度不大于1%（k=2）。</w:t>
            </w:r>
          </w:p>
        </w:tc>
      </w:tr>
    </w:tbl>
    <w:p w14:paraId="4B88DD3C">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8636FB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25.便携式烟气高温高湿传感器校准装置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640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36433D2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E65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93681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95553F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便携式烟气高温高湿传感器校准装置</w:t>
            </w:r>
          </w:p>
        </w:tc>
      </w:tr>
      <w:tr w14:paraId="093B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B895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1A719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29CC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C963B2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754734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0C7E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3144AC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DEBED8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627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9659F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01C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B09EA5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用于现场校准烟气高温高湿传感器。具有发生稳定高温高湿气流的功能，实现烟气高温高湿传感器的现场校准。设备需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9403FD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输出气体温度名义值为95℃，最大允许误差为±0.2℃。</w:t>
            </w:r>
          </w:p>
          <w:p w14:paraId="174726C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通过增加模块可将最高气体温度提高至190℃，最大允许误差为±1℃。</w:t>
            </w:r>
          </w:p>
          <w:p w14:paraId="543D424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输出气体湿度名义值为95%RH，最大允许误差为±1%RH。</w:t>
            </w:r>
          </w:p>
          <w:p w14:paraId="0FDBC79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内置高精度流量控制器，能精准控制输出流量，流量范围为（0.1～20）L/min，最大允许误差为±1%。</w:t>
            </w:r>
          </w:p>
        </w:tc>
      </w:tr>
    </w:tbl>
    <w:p w14:paraId="6E07026E">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7A4C47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26.流量校准装置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8A4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C1A60B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BDF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8B60F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4DC4B0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流量校准装置</w:t>
            </w:r>
          </w:p>
        </w:tc>
      </w:tr>
      <w:tr w14:paraId="411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4F81A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EE7C7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623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2FE0D2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3C0023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43B8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24A8FC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A6623B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2B8E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0B6642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A38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175B2C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用于精度1.0级或以上的皂膜流量计和质量流量计等精密流量计的校准。具有流量校准和温度压力自动补偿功能。设备需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3C47B4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流量校准装置采用可溯源至长度和时间基准量的技术，通过精密定义的流量体积，对时间、温度、压力进行精密测量，实现高精度的流量测量。装置具有流量高低量程段模块可选，可适用于不同的流量量程段，保证了全量程段流量测量的精度。主机单元可方便快捷适配不同量程段模块，可实现快速更换。</w:t>
            </w:r>
          </w:p>
          <w:p w14:paraId="02EA71C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流量模块：流量范围为（0.05~5）SLPM，最高精度为±0.15%，内部带温度压力自动补偿功能。</w:t>
            </w:r>
          </w:p>
          <w:p w14:paraId="2B27407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流量校准装置适用于所有惰性气体，可标定质量或者体积流量。。</w:t>
            </w:r>
          </w:p>
        </w:tc>
      </w:tr>
    </w:tbl>
    <w:p w14:paraId="13F9CB68">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B22400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27.活塞式流量校准器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5C0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712E2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C7A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AAA5A5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06D05E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活塞式流量校准器</w:t>
            </w:r>
          </w:p>
        </w:tc>
      </w:tr>
      <w:tr w14:paraId="5826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736A0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338428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BBC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AB9146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F36056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671C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939FA0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7B5734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4B3E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96C96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00B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F14B57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用于检定/校准大气采样器、粉尘采样器。具有流量测量和温度修正补偿功能。设备需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FD7664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活塞式流量校准器均采用干式DryCal活塞原理，测量范围为(0.3～30）L/min，内置温度传感器，能够进行温度修正补偿。</w:t>
            </w:r>
          </w:p>
          <w:p w14:paraId="4B9BF05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全量程段流量精度为±1%（1.0级）。</w:t>
            </w:r>
          </w:p>
        </w:tc>
      </w:tr>
    </w:tbl>
    <w:p w14:paraId="2841E755">
      <w:pPr>
        <w:outlineLvl w:val="9"/>
        <w:rPr>
          <w:rFonts w:hint="eastAsia" w:ascii="宋体" w:hAnsi="宋体" w:eastAsia="宋体" w:cs="宋体"/>
          <w:b/>
          <w:bCs/>
          <w:color w:val="auto"/>
          <w:kern w:val="2"/>
          <w:sz w:val="21"/>
          <w:szCs w:val="21"/>
          <w:highlight w:val="none"/>
          <w:lang w:val="en-US" w:eastAsia="zh-CN" w:bidi="ar-SA"/>
        </w:rPr>
      </w:pPr>
    </w:p>
    <w:p w14:paraId="53E9C361">
      <w:pPr>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（二）2025年度广州计量院计量检定装备建设项目（第三批）</w:t>
      </w:r>
    </w:p>
    <w:p w14:paraId="0AF7573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1.椭偏仪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8C4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284C73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AEE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F413E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00FC5F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椭偏仪</w:t>
            </w:r>
          </w:p>
        </w:tc>
      </w:tr>
      <w:tr w14:paraId="12EE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4118C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3F421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A34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C2B767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8EE9B0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181B2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8E5680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327DFA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AF0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0A8B3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D39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3E927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各类材料薄膜厚度、光学常数以及材料微结构的测量及校准，透射或反射相位延迟测量及校准。椭偏仪适用于半导体行业(硅的氧化物和氮化物、高和低k介质、多晶和非晶硅薄膜、光刻胶)、光学涂覆工业(SiO2、TiO2、Ta2O5、MgF2等)、显示行业（ITO、有机薄膜OLED技术）等领域薄膜厚度、折射率和消光系数等参量的测量。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8F9739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光谱范围：193nm-1690nm；</w:t>
            </w:r>
          </w:p>
          <w:p w14:paraId="73F6507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 xml:space="preserve">光谱测试间隔：1nm：193 nm -1000nm；2.5nm：1000 nm -1690nm； </w:t>
            </w:r>
          </w:p>
          <w:p w14:paraId="5FA3851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数据采集速率：全穆勒矩阵测试周期测试≤0.3秒（采集数据不少于1000个光谱点）；</w:t>
            </w:r>
          </w:p>
          <w:p w14:paraId="5F98373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 xml:space="preserve">可测量参数：分光椭偏: Ψ：(0-90) °和 Δ：(0-360) </w:t>
            </w:r>
          </w:p>
          <w:p w14:paraId="23914B9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重复性：连续30次测名义厚度（25nm、100nm）SiO2/Si，每次测量时间10秒，厚度标准偏差&lt;0.005nm。</w:t>
            </w:r>
          </w:p>
          <w:p w14:paraId="20DD966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入射角及样品移动</w:t>
            </w:r>
          </w:p>
          <w:p w14:paraId="620BB21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入射角：45˚ 到90˚ 自动变角，变角准确性≤0.02˚，变角重复性≤0.01˚；</w:t>
            </w:r>
          </w:p>
          <w:p w14:paraId="1C47761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平移台：样品水平方向X/Y移动：300 mm×300 mm；</w:t>
            </w:r>
          </w:p>
        </w:tc>
      </w:tr>
    </w:tbl>
    <w:p w14:paraId="1A31EB7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2.激光小角度标准装置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C58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494D29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78D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EFB85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52F949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激光小角度标准装置</w:t>
            </w:r>
          </w:p>
        </w:tc>
      </w:tr>
      <w:tr w14:paraId="71F2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03EB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F15B5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D88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AC2F36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3C8898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A8C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C5D822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BB827E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B0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23A69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FFF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798C0D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对高精度小角度计量仪器和圆分度计量仪器中测微器的示值误差进行校准。可为激光小角度测量仪、自准直仪、光学角规等小角度仪器进行量值传递，满足高端制造行业精密机床精度修正、微电子领域光刻机光路调整等工程项目中小角度量值计量需求，对高端装备制造、精密光学器件、集成电路等领域高质量发展发挥基础性作用。功能：具有非接触高精度平面小角度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15FB19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角度测量范围：0°～±5°；</w:t>
            </w:r>
          </w:p>
          <w:p w14:paraId="5186311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分辨率：0.001″；</w:t>
            </w:r>
          </w:p>
          <w:p w14:paraId="660E2A7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漂移：≤0.05″/h；</w:t>
            </w:r>
          </w:p>
          <w:p w14:paraId="2AF4B18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测角重复性：≤0.01″；</w:t>
            </w:r>
          </w:p>
          <w:p w14:paraId="78110DA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零起分度误差优于:0.1″(0°～±1°)；0.2″(±1°～±5)°；</w:t>
            </w:r>
          </w:p>
        </w:tc>
      </w:tr>
    </w:tbl>
    <w:p w14:paraId="41A6BDE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3.水塔</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999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765AA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853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90D4A1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D34021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水塔</w:t>
            </w:r>
          </w:p>
        </w:tc>
      </w:tr>
      <w:tr w14:paraId="41FD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2B284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8B2490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21B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3496BD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1A0697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1套（水塔、储水罐、激光水位计各1个）</w:t>
            </w:r>
          </w:p>
        </w:tc>
      </w:tr>
      <w:tr w14:paraId="47661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F6088C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D77744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83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CA6F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CC3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61FE45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用于液位计、水位计、验潮仪的检定校准。具有水位控制和反馈功能。设备需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6EF902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材质：304不锈钢；</w:t>
            </w:r>
          </w:p>
          <w:p w14:paraId="5482168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尺寸：直径≥φ700 mm，高度≥10000 mm，厚度≥6 mm；</w:t>
            </w:r>
          </w:p>
          <w:p w14:paraId="33B2547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水塔旁需连接一条φ80 mm监测水位用连通管；</w:t>
            </w:r>
          </w:p>
          <w:p w14:paraId="1DD23CE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离底部约500 mm处有一维护用作业孔，能方便进出。</w:t>
            </w:r>
          </w:p>
          <w:p w14:paraId="65619D9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具有避雷装置。</w:t>
            </w:r>
          </w:p>
          <w:p w14:paraId="1C60C52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储水罐技术参数：</w:t>
            </w:r>
          </w:p>
          <w:p w14:paraId="4DDEECD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材质：304不锈钢；</w:t>
            </w:r>
          </w:p>
          <w:p w14:paraId="15128D4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容积≥4.2 m3；</w:t>
            </w:r>
          </w:p>
          <w:p w14:paraId="0549F05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具有避雷装置。</w:t>
            </w:r>
          </w:p>
          <w:p w14:paraId="0CE4D84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r>
              <w:rPr>
                <w:rFonts w:hint="default" w:ascii="宋体" w:hAnsi="宋体" w:eastAsia="宋体" w:cs="宋体"/>
                <w:color w:val="auto"/>
                <w:kern w:val="0"/>
                <w:sz w:val="21"/>
                <w:szCs w:val="21"/>
                <w:highlight w:val="none"/>
                <w:lang w:val="en-US" w:eastAsia="zh-CN" w:bidi="ar"/>
              </w:rPr>
              <w:t>激光水位计测量范围≥10 m，测量误差绝对值≤2 mm</w:t>
            </w:r>
          </w:p>
        </w:tc>
      </w:tr>
    </w:tbl>
    <w:p w14:paraId="12CE34F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3A2272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4.地铁接触网第三轨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EC8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9BC08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01A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E5D990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579B95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地铁接触网第三轨</w:t>
            </w:r>
          </w:p>
        </w:tc>
      </w:tr>
      <w:tr w14:paraId="7328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B8B21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44511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A94C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6AEBB4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735FC2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904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9A9F61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C1387A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4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A933B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9A1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7D5D48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用于开展地铁第三轨检测仪重复性试验校准。标准第三轨线路。设备需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BF4F83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每跨距支撑点的工作高度差≤1 mm。</w:t>
            </w:r>
          </w:p>
          <w:p w14:paraId="4FBECEC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每段跨距≤5 m。</w:t>
            </w:r>
          </w:p>
          <w:p w14:paraId="234DEFE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工作高度(200±2) mm。</w:t>
            </w:r>
          </w:p>
          <w:p w14:paraId="6FC2AAA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水平定位(1510±2) mm。</w:t>
            </w:r>
          </w:p>
        </w:tc>
      </w:tr>
    </w:tbl>
    <w:p w14:paraId="7C1AB8AE">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AA2A52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5指示表全自动检定仪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D7F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88BE5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17C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FE033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EAD2E0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指示表全自动检定仪</w:t>
            </w:r>
          </w:p>
        </w:tc>
      </w:tr>
      <w:tr w14:paraId="59B8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DD282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AC06F3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090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E69C68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D2CF5D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D876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CC04A3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DE5B43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20F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7382F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8C2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E7EB53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开展机械式比较仪、扭簧式比较仪、指示表等相关仪器的检定校准。指示表全自动检定仪采用立式结构，检定软件具自动对零功能，检定前无需手动调整零位；在检定过程中，具有示值误差超差的提示功能，能自动处理检定数据，生成检定记录，并进行判定检定软件应满足指示表、杠杆表、内径表、机械式比较仪、扭簧式比较仪的检定要求。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1C2C2F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测量范围：(0～50)mm，分辨力:0.01μm</w:t>
            </w:r>
          </w:p>
          <w:p w14:paraId="45FC579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指示表全自动检定仪应采用立式结构。</w:t>
            </w:r>
          </w:p>
          <w:p w14:paraId="3F82352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准确度：任意1mm范围内不大于1μm，任意2mm范围内不大于1.5μm，任意10mm范围内不大于3μm，任意30mm范围内不大于4μm，全范围内不大于6μm，回程误差不大于0.5μm。</w:t>
            </w:r>
          </w:p>
        </w:tc>
      </w:tr>
    </w:tbl>
    <w:p w14:paraId="031807F5">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F8B69B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6.激光尺实时环境补偿单元</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6EF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E0D0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2D8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E3BD2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612729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激光尺实时环境补偿单元</w:t>
            </w:r>
          </w:p>
        </w:tc>
      </w:tr>
      <w:tr w14:paraId="6689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7D8A7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3C43D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7C8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BC579D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48B5DC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77F97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0FEF8B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99CB79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66E6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59F094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C66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AFADA2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用于激光尺实时正交位置反馈的环境补偿。具有对多种输出数字正交反馈信号的激光尺和直线光栅进行实时环境补偿功能。设备需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111F0A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可对折射率、材料膨胀补偿，补偿精度不低于±1 ppm；</w:t>
            </w:r>
          </w:p>
          <w:p w14:paraId="0E61411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输出数据格式：RS422正交信号，1Vpp正弦/余弦信号；</w:t>
            </w:r>
          </w:p>
          <w:p w14:paraId="32090B4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以数字信号输出时分辨率可设定至10 nm，以模拟信号输出时可设定至20 μm；</w:t>
            </w:r>
          </w:p>
          <w:p w14:paraId="72148CE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支持最高速度5 m/s；</w:t>
            </w:r>
          </w:p>
        </w:tc>
      </w:tr>
    </w:tbl>
    <w:p w14:paraId="24764D80">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19CC12FC">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7.激光尺测头</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003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1134F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2DB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8BBC3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0A8B5C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激光尺测头</w:t>
            </w:r>
          </w:p>
        </w:tc>
      </w:tr>
      <w:tr w14:paraId="7023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1F344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3A505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5B15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6CEE03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08CBC2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1套（测头1个，角锥反射镜1个）</w:t>
            </w:r>
          </w:p>
        </w:tc>
      </w:tr>
      <w:tr w14:paraId="033F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5372D7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B78E08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19B5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EE51E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3C6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050EAD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用于激光尺，提供超高分辨率的运动控制闭环反馈。作为激光尺的测量机构，测量动态位移。设备需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931CF6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测量范围（0~4）m；</w:t>
            </w:r>
          </w:p>
          <w:p w14:paraId="12A37D2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光斑直径3 mm；</w:t>
            </w:r>
          </w:p>
        </w:tc>
      </w:tr>
    </w:tbl>
    <w:p w14:paraId="3423A23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4DEABF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8.频谱分析仪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25B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DFA07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58E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E71AD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3FDB68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频谱分析仪</w:t>
            </w:r>
          </w:p>
        </w:tc>
      </w:tr>
      <w:tr w14:paraId="2439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2E317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780120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59E8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5F5B4D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EF3DE9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947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63121A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7E4E01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D03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7401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3E8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4DE111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主要用于探地雷达中心频率测量的校准。具有实时频谱分析、信道扫描、峰值功率测量功能。设备需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7C616A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扫频宽度：10Hz~6GHz；</w:t>
            </w:r>
          </w:p>
          <w:p w14:paraId="594DE99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扫频准确度：（1kHz~6GHz）范围内±1%;</w:t>
            </w:r>
          </w:p>
          <w:p w14:paraId="0457792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分辨力带宽（3dB）可调节范围：1Hz~10MHz;</w:t>
            </w:r>
          </w:p>
        </w:tc>
      </w:tr>
    </w:tbl>
    <w:p w14:paraId="1C87B70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7C61067">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9.螺纹校对塞规</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A77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00" w:type="pct"/>
            <w:gridSpan w:val="2"/>
            <w:vAlign w:val="center"/>
          </w:tcPr>
          <w:p w14:paraId="46BCDC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FC1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B4E95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76D425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螺纹校对塞规</w:t>
            </w:r>
          </w:p>
        </w:tc>
      </w:tr>
      <w:tr w14:paraId="5446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E29818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9DDB9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F51A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7FA5FD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3F483D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CF9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AB4C67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8DAAC6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E16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E500B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CFD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A8B614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用于标称直径3mm以下螺纹环规校准。设备需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2770CC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准确度等级：6g、6h。</w:t>
            </w:r>
          </w:p>
        </w:tc>
      </w:tr>
    </w:tbl>
    <w:p w14:paraId="19A2D46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26A82E0E">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761098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10.厚度试样</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FF3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7339CE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58A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123D5C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DDD899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厚度试样</w:t>
            </w:r>
          </w:p>
        </w:tc>
      </w:tr>
      <w:tr w14:paraId="2813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01A39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802A6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9E66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F5FDAE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162DF2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9E0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3E40F1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6D514E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604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CD50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293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80633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主要用于探地雷达厚度测量示值误差的校准以及楼板厚度测量仪示值误差校准。设备需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EAB399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试块材质：尼龙；</w:t>
            </w:r>
          </w:p>
          <w:p w14:paraId="0900EC8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长方体试块厚度误差≤±0.5 mm；</w:t>
            </w:r>
          </w:p>
          <w:p w14:paraId="6C8FB61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长方体试块需配有可拆卸把手。</w:t>
            </w:r>
          </w:p>
          <w:p w14:paraId="5CFDD66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圆柱体试块长度误差≤±0.3 mm。</w:t>
            </w:r>
          </w:p>
        </w:tc>
      </w:tr>
    </w:tbl>
    <w:p w14:paraId="6A733319">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C707FE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11.螺纹综合测量机测针</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06D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0AD42F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D3E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763B1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560066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螺纹综合测量机测针</w:t>
            </w:r>
          </w:p>
        </w:tc>
      </w:tr>
      <w:tr w14:paraId="7C4E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E8899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4791F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EEB1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78AD1E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1242C0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3套</w:t>
            </w:r>
          </w:p>
        </w:tc>
      </w:tr>
      <w:tr w14:paraId="1DC9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27A428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C5CACE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8A4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8BD2B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0EA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781F24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用于螺纹综合测量机，计量螺纹量规和光滑量规使用。设备需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4E4BE0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ST_6.0:顶角45°，最大有效深度:2.00mm，顶点距离:6.0mm，普通螺纹测针。TR_6.0，TR_8.0，TR_11.0，TR_15.0：顶点距离为6.0mm，8.0mm，11.0mm和15.0mm，梯形螺纹测针。</w:t>
            </w:r>
          </w:p>
        </w:tc>
      </w:tr>
    </w:tbl>
    <w:p w14:paraId="4E870DC1">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0D618A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12.计量型三坐标测量机测针组</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3CD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ABE7B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57C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FA715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E30D8C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计量型三坐标测量机测针组</w:t>
            </w:r>
          </w:p>
        </w:tc>
      </w:tr>
      <w:tr w14:paraId="2FE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6FD44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779DC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11A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70FBEE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1695D0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9D5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94E1D9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481FB1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8BF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0B59E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CA5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420582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用于步距规的校准。规格：星型中心一个；测针加长杆八个；φ1.5mm*28mm红宝石球测针八个；φ5.0mm*80mm红宝石球测针四个。设备需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B757E1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  符合步距规校准时测针校验结果的标准偏差优于0.5μm。</w:t>
            </w:r>
          </w:p>
        </w:tc>
      </w:tr>
    </w:tbl>
    <w:p w14:paraId="09A09207">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9334F8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13.螺纹校对塞规</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AA0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E272D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E29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5AEC6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9FB422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螺纹校对塞规</w:t>
            </w:r>
          </w:p>
        </w:tc>
      </w:tr>
      <w:tr w14:paraId="285A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AF939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F2DBA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F7A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8A8304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DBBB8B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E01B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B95D8B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F5679D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9D7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9421E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D12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98A31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用于标称直径3mm以下日制螺纹环规校准。设备需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771D07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准确度等级：1级、2级和2A级</w:t>
            </w:r>
          </w:p>
        </w:tc>
      </w:tr>
    </w:tbl>
    <w:p w14:paraId="7268FC21">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475D93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14.量块</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A08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DD018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4E0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FA1BE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54F86A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量块</w:t>
            </w:r>
          </w:p>
        </w:tc>
      </w:tr>
      <w:tr w14:paraId="2F0D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41A75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8EF67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F77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967BF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6F22B1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7E2A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E05C52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BF7A4A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B0E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BF2DD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D73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C231C5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用于量块校准。规格：(0.1～0.9)mm，9块。设备需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0FF9FB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准确度等级：0级</w:t>
            </w:r>
          </w:p>
        </w:tc>
      </w:tr>
    </w:tbl>
    <w:p w14:paraId="59679EF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0EE4CE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15.立式光学计管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398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38D81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D18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428041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C60DA5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立式光学计管</w:t>
            </w:r>
          </w:p>
        </w:tc>
      </w:tr>
      <w:tr w14:paraId="7B42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BAA765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8552D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F52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9371CC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08B523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295BF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B66AAF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950702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E7B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631B5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4D0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44B7CA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用于小角度检查仪，替换原有指示计。含电源箱。设备需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22DF8A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示值误差：60μm范围内不大于±0.20 μm；超过60μm范围不大于±0.25 μm；</w:t>
            </w:r>
          </w:p>
        </w:tc>
      </w:tr>
    </w:tbl>
    <w:p w14:paraId="524399C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378014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16.轮径测量器检具</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186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4FA63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2B7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75240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EA2DA4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轮径测量器检具</w:t>
            </w:r>
          </w:p>
        </w:tc>
      </w:tr>
      <w:tr w14:paraId="4A87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C635E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600AC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9EE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9F8603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8524E3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5D1B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B2316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51028F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CA1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73350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88B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79168E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用于车辆轮径测量器的校准，可实现车辆轮径测量器示值误差的测量。车辆轮径测量器检具由两组基准圆组成。可满足测量范围970mm至 1050 mm的车辆轮径测量器的校准。设备需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CABF68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标准圆弧面对侧基准面垂直度标准圆弧面对侧基准面垂直度应不大于 0.05 mm。</w:t>
            </w:r>
          </w:p>
          <w:p w14:paraId="52DF015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标准圆弧直径、圆度及工作弧长度给出标准圆弧的直径实际值，其标称尺寸及每段圆弧实际工作弧长度应不小于 100 mm。</w:t>
            </w:r>
          </w:p>
          <w:p w14:paraId="60542ED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标准圆弧直径 (970、971、1050、1051)mm。圆度误差：≤0.03mm，直径允许偏差：±0.20mm</w:t>
            </w:r>
          </w:p>
        </w:tc>
      </w:tr>
    </w:tbl>
    <w:p w14:paraId="7A02200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BB30BD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17.量块</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2A6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29A8B3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EC0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ADDD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A249FA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量块</w:t>
            </w:r>
          </w:p>
        </w:tc>
      </w:tr>
      <w:tr w14:paraId="15DB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0C56A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A834F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CA78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3E3DB6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C204E0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0788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06EDBE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66A294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2F2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4A600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9B9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8FB103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用于深度指示表、厚度表的检定校准。规格：(0.3～10) mm，共17块。设备需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F1E0DB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准确度等级：规格(0.3～0.9) mm为1级量块；规格(1～10) mm为2级量块</w:t>
            </w:r>
          </w:p>
        </w:tc>
      </w:tr>
    </w:tbl>
    <w:p w14:paraId="3A35AEA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722EB2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18.激光跟踪仪支架包装袋</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CE1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D3AD1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F7B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F6C0E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AE1004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激光跟踪仪支架包装袋</w:t>
            </w:r>
          </w:p>
        </w:tc>
      </w:tr>
      <w:tr w14:paraId="5560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CB49C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B0ABD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CB6E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348647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8B21E8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13E8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A7FCB5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AC41E7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39E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BA48F2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D23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9168C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用于激光跟踪仪支架的包装。要求满足已有激光跟踪仪支架的包装。设备需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B31876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满足已有激光跟踪仪支架的包装</w:t>
            </w:r>
          </w:p>
        </w:tc>
      </w:tr>
    </w:tbl>
    <w:p w14:paraId="6ACF01E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A69498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19.标准钢卷尺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0C1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93F532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12D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CCAFE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93E0A7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标准钢卷尺</w:t>
            </w:r>
          </w:p>
        </w:tc>
      </w:tr>
      <w:tr w14:paraId="3F40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7C0F4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B926C7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662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926EBC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320C72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948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DDCE47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528645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17A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8803B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D1D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6F1009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用于钢卷尺的检定校准。测量范围：（0～10）m。设备需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79F382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准确度：MPE:100 mm:±0.06 mm；(200～1000) mm:±0.08 mm；＞1000mm:±(0.03mm+3×10L）</w:t>
            </w:r>
          </w:p>
        </w:tc>
      </w:tr>
    </w:tbl>
    <w:p w14:paraId="3A42B06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691327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20.孔铜标准片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629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37F36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B51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BEBB1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1A7D74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孔铜标准片</w:t>
            </w:r>
          </w:p>
        </w:tc>
      </w:tr>
      <w:tr w14:paraId="088D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E34AA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456C8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7B4D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0FCC09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09CA9C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1片</w:t>
            </w:r>
          </w:p>
        </w:tc>
      </w:tr>
      <w:tr w14:paraId="7427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3E68C4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C6B6CC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1CA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29BE3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924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B0B0A0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用于孔铜测厚仪的校准。设备需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B06C5B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测量范围(4～90)μm</w:t>
            </w:r>
          </w:p>
          <w:p w14:paraId="2A3F8BA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 xml:space="preserve">在测量范围内包含5个不同的孔铜厚度值。 </w:t>
            </w:r>
          </w:p>
        </w:tc>
      </w:tr>
    </w:tbl>
    <w:p w14:paraId="3F31D29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7960CA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21.量块</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C11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C34DA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9D9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B861F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44FF2B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量块</w:t>
            </w:r>
          </w:p>
        </w:tc>
      </w:tr>
      <w:tr w14:paraId="09DD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A32D2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DECE6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86B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8EA5ED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49FA2F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2F2C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4379DE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932409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CBC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70B65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083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073F99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用于深度指示表、厚度表的检定校准。规格：(0.3～10) mm，共17块。设备需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F8DE90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准确度等级：规格(0.3～0.9) mm为1级量块；规格(1～10) mm为2级量块</w:t>
            </w:r>
          </w:p>
        </w:tc>
      </w:tr>
    </w:tbl>
    <w:p w14:paraId="4B208D4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EE4148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22.三坐标加长杆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C1F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CAD00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B01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5F23E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D2053C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三坐标加长杆</w:t>
            </w:r>
          </w:p>
        </w:tc>
      </w:tr>
      <w:tr w14:paraId="073D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5DD73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3DE7D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0B9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E77F95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8AE819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982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F49172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CE7E6B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911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0BEAD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85D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FFACD8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用于零部件的检测。规格：加长杆150mm一支、100mm一支、50mm一支，木盒一个，小扳手两个。设备需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E0CE23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 符合已有三坐标测量机的测头接口</w:t>
            </w:r>
            <w:r>
              <w:rPr>
                <w:rFonts w:hint="eastAsia" w:ascii="宋体" w:hAnsi="宋体" w:eastAsia="宋体" w:cs="宋体"/>
                <w:color w:val="auto"/>
                <w:kern w:val="0"/>
                <w:sz w:val="21"/>
                <w:szCs w:val="21"/>
                <w:highlight w:val="none"/>
                <w:lang w:val="en-US" w:eastAsia="zh-CN" w:bidi="ar"/>
              </w:rPr>
              <w:t>。</w:t>
            </w:r>
          </w:p>
        </w:tc>
      </w:tr>
    </w:tbl>
    <w:p w14:paraId="660A0323">
      <w:pPr>
        <w:pStyle w:val="4"/>
        <w:spacing w:line="360" w:lineRule="auto"/>
        <w:ind w:firstLine="0"/>
        <w:jc w:val="left"/>
        <w:outlineLvl w:val="9"/>
        <w:rPr>
          <w:rFonts w:hint="eastAsia" w:ascii="宋体" w:hAnsi="宋体" w:eastAsia="宋体" w:cs="宋体"/>
          <w:b/>
          <w:bCs/>
          <w:color w:val="auto"/>
          <w:kern w:val="2"/>
          <w:sz w:val="21"/>
          <w:szCs w:val="21"/>
          <w:highlight w:val="none"/>
          <w:lang w:val="en-US" w:eastAsia="zh-CN" w:bidi="ar-SA"/>
        </w:rPr>
      </w:pPr>
    </w:p>
    <w:p w14:paraId="64074358">
      <w:pPr>
        <w:pStyle w:val="4"/>
        <w:spacing w:line="360" w:lineRule="auto"/>
        <w:ind w:firstLine="0"/>
        <w:jc w:val="center"/>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23.圆柱度仪测针</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E89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0C562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5D3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0346D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D14659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圆柱度仪测针</w:t>
            </w:r>
          </w:p>
        </w:tc>
      </w:tr>
      <w:tr w14:paraId="12D8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2DC0F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2F236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56D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7A4E48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BDC488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2FBC4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C7196B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58B3E6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C83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E8A5B9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60B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A735ED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用于零部件圆度、圆柱度、跳动、同心度、同轴度的检测。设备需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13CFD4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满足已有圆柱度仪的要求</w:t>
            </w:r>
          </w:p>
        </w:tc>
      </w:tr>
    </w:tbl>
    <w:p w14:paraId="6ED44143">
      <w:pPr>
        <w:outlineLvl w:val="9"/>
        <w:rPr>
          <w:rFonts w:hint="eastAsia" w:ascii="宋体" w:hAnsi="宋体" w:eastAsia="宋体" w:cs="宋体"/>
          <w:b/>
          <w:bCs/>
          <w:color w:val="auto"/>
          <w:kern w:val="2"/>
          <w:sz w:val="21"/>
          <w:szCs w:val="21"/>
          <w:highlight w:val="none"/>
          <w:lang w:val="en-US" w:eastAsia="zh-CN" w:bidi="ar-SA"/>
        </w:rPr>
      </w:pPr>
    </w:p>
    <w:p w14:paraId="0794374A">
      <w:pPr>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（三）2025年度广州计量院计量检定装备建设项目（第四批）</w:t>
      </w:r>
    </w:p>
    <w:p w14:paraId="2BB1B22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1.黑体辐射源</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DAD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A4514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951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017EAA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10A0C9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黑体辐射源</w:t>
            </w:r>
          </w:p>
        </w:tc>
      </w:tr>
      <w:tr w14:paraId="0945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298D5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4BCC1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6532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592E7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5C2D18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D3E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5BF377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9D516E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AE6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42AC1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3B7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90F940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用于检定/校准工作用辐射温度计（含热像仪）等。提供符合规范要求的温度场。设备需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1ED852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温度范围：不窄于（600-2500）℃</w:t>
            </w:r>
          </w:p>
          <w:p w14:paraId="2F32726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 xml:space="preserve">腔型：管型 </w:t>
            </w:r>
          </w:p>
          <w:p w14:paraId="5ED2F25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分辨率0.1℃。</w:t>
            </w:r>
          </w:p>
        </w:tc>
      </w:tr>
    </w:tbl>
    <w:p w14:paraId="7656C504">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13B85B0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2.超级温湿度检定箱</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76E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9854D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6BA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50EF5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9E89E5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超级温湿度检定箱</w:t>
            </w:r>
          </w:p>
        </w:tc>
      </w:tr>
      <w:tr w14:paraId="6D4F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6CCD8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D364B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F05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7FB495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C22C73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E08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E4A032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8C735D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302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5060BB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404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057FB9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用于机械式温湿度计、数显温湿度计、温湿度变送器的检定校准。设备需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6D6E1F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温度范围：-30℃～95℃；</w:t>
            </w:r>
          </w:p>
          <w:p w14:paraId="6821B61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湿度范围:配干气系统:(3～95)%RH@(0～80)℃；</w:t>
            </w:r>
          </w:p>
          <w:p w14:paraId="453286B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温度波动度: ≤±0.05℃/30min;</w:t>
            </w:r>
          </w:p>
          <w:p w14:paraId="4D72DE1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温度均匀度: C位指标≤ 0.1℃。≤0.2℃（-10℃～50℃）；≤0.3℃（-20℃～-10℃）；≤0.3℃（50℃～95℃）；</w:t>
            </w:r>
          </w:p>
          <w:p w14:paraId="4A279BB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湿度波动度: ≤±0.3%RH/30min</w:t>
            </w:r>
          </w:p>
          <w:p w14:paraId="43125D1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湿度均匀度: ≤0.8%RH（3%RH～80%RH）;≤1.0%RH（80%RH～95%RH）</w:t>
            </w:r>
          </w:p>
        </w:tc>
      </w:tr>
    </w:tbl>
    <w:p w14:paraId="651CD40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78ABB66">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3.高温精密露点仪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CCF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401551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01B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75326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9A4676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高温精密露点仪</w:t>
            </w:r>
          </w:p>
        </w:tc>
      </w:tr>
      <w:tr w14:paraId="681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75FDB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64ED3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3896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91858C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C68321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F9AB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81B326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E9C5EF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0CAE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50B61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9EB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5C06C7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用于二级精密露点仪的计量校准。设备需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38CC54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露点温度范围：干体：-30℃ ~99℃</w:t>
            </w:r>
          </w:p>
          <w:p w14:paraId="56C2B28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露点温度精度：±0.1℃；</w:t>
            </w:r>
          </w:p>
          <w:p w14:paraId="5B91AD9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温度范围：-50℃ ~125℃；</w:t>
            </w:r>
          </w:p>
          <w:p w14:paraId="5E9AB6B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温度精度：±0.07℃；</w:t>
            </w:r>
          </w:p>
          <w:p w14:paraId="145DC7D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 xml:space="preserve">再现性：露点温度：0.05℃，温度：0.03℃ </w:t>
            </w:r>
          </w:p>
        </w:tc>
      </w:tr>
    </w:tbl>
    <w:p w14:paraId="3D6DA08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9B84A0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4.医用离心机校准装置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BC7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57E89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C5B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FD8DF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BBE4FC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医用离心机校准装置</w:t>
            </w:r>
          </w:p>
        </w:tc>
      </w:tr>
      <w:tr w14:paraId="27DA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56C41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EF165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C35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23FC27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126FF3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08B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E655B3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50BC06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E44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8DA1C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EAF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426BF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用于医用离心机校准。可测量医用离心机的温度和转速。设备需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46E772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温度测量范围：-40℃ ~ 85℃；</w:t>
            </w:r>
          </w:p>
          <w:p w14:paraId="00F8F0F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温度精度：±0.1℃；</w:t>
            </w:r>
          </w:p>
          <w:p w14:paraId="7173878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转速测量范围：（20 ~ 30000）r/min；</w:t>
            </w:r>
          </w:p>
          <w:p w14:paraId="64F809C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转速测量精度：0.2%(＜10000r/min)，0.1%(10000～30000)r/min；</w:t>
            </w:r>
          </w:p>
          <w:p w14:paraId="7E32CA8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温度校准装置含具有无限发射功能。</w:t>
            </w:r>
          </w:p>
        </w:tc>
      </w:tr>
    </w:tbl>
    <w:p w14:paraId="1AF404AF">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76E08B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5.医用大型灭菌器灭菌效果物理参数检测系统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D85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6B8AF5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B75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DC330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E60311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医用大型灭菌器灭菌效果物理参数检测系统</w:t>
            </w:r>
          </w:p>
        </w:tc>
      </w:tr>
      <w:tr w14:paraId="652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FF0A4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3E3C2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D7B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074801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17C299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58EF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BB5321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633EA1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3EA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15F08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64D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15F1F3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用于检定校准消毒供应室内装载一个或多个灭菌单元 、容积大于60L的蒸汽灭菌器设备温度、压力、时间参数。设备需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0B7C0E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温度探头直径：≤2mm</w:t>
            </w:r>
          </w:p>
          <w:p w14:paraId="73D94D8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温度探头材质：非金属柔性探头</w:t>
            </w:r>
          </w:p>
          <w:p w14:paraId="630391D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探头密封性：满足在最高150℃的饱和蒸汽压力环境下。</w:t>
            </w:r>
          </w:p>
          <w:p w14:paraId="2511E00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电池类型：耐高温锂电池</w:t>
            </w:r>
          </w:p>
          <w:p w14:paraId="5D92EAD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电池寿命：2年</w:t>
            </w:r>
          </w:p>
          <w:p w14:paraId="573519E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主机尺寸：≤Φ47x26mm</w:t>
            </w:r>
          </w:p>
          <w:p w14:paraId="09A86E9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探头色标识别：7色，并要求与软件图例颜色一致</w:t>
            </w:r>
          </w:p>
          <w:p w14:paraId="49AE8A8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识标指示卡1个</w:t>
            </w:r>
          </w:p>
          <w:p w14:paraId="50F3647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专用支架1个：卫生型材质，可拆卸及清洗，表面光滑</w:t>
            </w:r>
          </w:p>
          <w:p w14:paraId="59701D1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r>
              <w:rPr>
                <w:rFonts w:hint="default" w:ascii="宋体" w:hAnsi="宋体" w:eastAsia="宋体" w:cs="宋体"/>
                <w:color w:val="auto"/>
                <w:kern w:val="0"/>
                <w:sz w:val="21"/>
                <w:szCs w:val="21"/>
                <w:highlight w:val="none"/>
                <w:lang w:val="en-US" w:eastAsia="zh-CN" w:bidi="ar"/>
              </w:rPr>
              <w:t>专用保护盒1套：硅橡胶材质</w:t>
            </w:r>
          </w:p>
          <w:p w14:paraId="1480513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r>
              <w:rPr>
                <w:rFonts w:hint="default" w:ascii="宋体" w:hAnsi="宋体" w:eastAsia="宋体" w:cs="宋体"/>
                <w:color w:val="auto"/>
                <w:kern w:val="0"/>
                <w:sz w:val="21"/>
                <w:szCs w:val="21"/>
                <w:highlight w:val="none"/>
                <w:lang w:val="en-US" w:eastAsia="zh-CN" w:bidi="ar"/>
              </w:rPr>
              <w:t>固定扎带10个：卫生型材质，可重复使用，也可组合使用。</w:t>
            </w:r>
          </w:p>
          <w:p w14:paraId="5D3C04D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r>
              <w:rPr>
                <w:rFonts w:hint="default" w:ascii="宋体" w:hAnsi="宋体" w:eastAsia="宋体" w:cs="宋体"/>
                <w:color w:val="auto"/>
                <w:kern w:val="0"/>
                <w:sz w:val="21"/>
                <w:szCs w:val="21"/>
                <w:highlight w:val="none"/>
                <w:lang w:val="en-US" w:eastAsia="zh-CN" w:bidi="ar"/>
              </w:rPr>
              <w:t>标准负载包：2个，7公斤±140g</w:t>
            </w:r>
          </w:p>
          <w:p w14:paraId="586B661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w:t>
            </w:r>
            <w:r>
              <w:rPr>
                <w:rFonts w:hint="default" w:ascii="宋体" w:hAnsi="宋体" w:eastAsia="宋体" w:cs="宋体"/>
                <w:color w:val="auto"/>
                <w:kern w:val="0"/>
                <w:sz w:val="21"/>
                <w:szCs w:val="21"/>
                <w:highlight w:val="none"/>
                <w:lang w:val="en-US" w:eastAsia="zh-CN" w:bidi="ar"/>
              </w:rPr>
              <w:t>电子BD测试装置1套</w:t>
            </w:r>
          </w:p>
          <w:p w14:paraId="4A3980D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r>
              <w:rPr>
                <w:rFonts w:hint="default" w:ascii="宋体" w:hAnsi="宋体" w:eastAsia="宋体" w:cs="宋体"/>
                <w:color w:val="auto"/>
                <w:kern w:val="0"/>
                <w:sz w:val="21"/>
                <w:szCs w:val="21"/>
                <w:highlight w:val="none"/>
                <w:lang w:val="en-US" w:eastAsia="zh-CN" w:bidi="ar"/>
              </w:rPr>
              <w:t>测量参数：温度、压力和时间</w:t>
            </w:r>
          </w:p>
          <w:p w14:paraId="720305B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w:t>
            </w:r>
            <w:r>
              <w:rPr>
                <w:rFonts w:hint="default" w:ascii="宋体" w:hAnsi="宋体" w:eastAsia="宋体" w:cs="宋体"/>
                <w:color w:val="auto"/>
                <w:kern w:val="0"/>
                <w:sz w:val="21"/>
                <w:szCs w:val="21"/>
                <w:highlight w:val="none"/>
                <w:lang w:val="en-US" w:eastAsia="zh-CN" w:bidi="ar"/>
              </w:rPr>
              <w:t>测量范围及准确度：（-85～150）℃/±0.05℃和（0～700）kPa/±1kPa</w:t>
            </w:r>
          </w:p>
          <w:p w14:paraId="3B00114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w:t>
            </w:r>
            <w:r>
              <w:rPr>
                <w:rFonts w:hint="default" w:ascii="宋体" w:hAnsi="宋体" w:eastAsia="宋体" w:cs="宋体"/>
                <w:color w:val="auto"/>
                <w:kern w:val="0"/>
                <w:sz w:val="21"/>
                <w:szCs w:val="21"/>
                <w:highlight w:val="none"/>
                <w:lang w:val="en-US" w:eastAsia="zh-CN" w:bidi="ar"/>
              </w:rPr>
              <w:t>测试功能：NCG检测和渗透测试</w:t>
            </w:r>
          </w:p>
        </w:tc>
      </w:tr>
    </w:tbl>
    <w:p w14:paraId="79E53F7F">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413255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6.电气安全监测仪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694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C3A73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DF5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BFAEC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93E9A7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电气安全监测仪</w:t>
            </w:r>
          </w:p>
        </w:tc>
      </w:tr>
      <w:tr w14:paraId="325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85905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52EE35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95F4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DEFA52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22D1A2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7F9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D0977E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DA1ECC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E4B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9873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3A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1B2A95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用于婴儿培养箱校准。设备需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59DE17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测量范围:（0～1000）μA；</w:t>
            </w:r>
          </w:p>
          <w:p w14:paraId="24CFEBD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漏电流MPE：±2%±1位；</w:t>
            </w:r>
          </w:p>
        </w:tc>
      </w:tr>
    </w:tbl>
    <w:p w14:paraId="78E0E86F">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746C33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7.温湿度检定系统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FB8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9240C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EE7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490CC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FFA85F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温湿度检定系统</w:t>
            </w:r>
          </w:p>
        </w:tc>
      </w:tr>
      <w:tr w14:paraId="02D7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041D8E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04B03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9264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5E47FC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692BEA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10套</w:t>
            </w:r>
          </w:p>
        </w:tc>
      </w:tr>
      <w:tr w14:paraId="00BD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3CDEFB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7FA74E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7F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C93AF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52D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5691B0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用于环境试验设备校准。设备需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D8F434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温度测量范围:(-80～300)℃（配Pt100铂电阻）， (-30～500)℃（配K分度热电偶）；</w:t>
            </w:r>
          </w:p>
          <w:p w14:paraId="3F1D8B2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温度准确度：±0.1℃（配Pt100铂电阻），±（1.5～2.0）℃（配K分度热电偶）；</w:t>
            </w:r>
          </w:p>
          <w:p w14:paraId="2C6F908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湿度测量范围: 0%RH～100%RH；</w:t>
            </w:r>
          </w:p>
          <w:p w14:paraId="684539D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湿度准确度：±1.0%RH(10%RH～90%RH， 20°C时)</w:t>
            </w:r>
          </w:p>
        </w:tc>
      </w:tr>
    </w:tbl>
    <w:p w14:paraId="2E577F44">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7AEF76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8.高精度测温仪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163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7CF88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EB4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D606B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E629D8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高精度测温仪</w:t>
            </w:r>
          </w:p>
        </w:tc>
      </w:tr>
      <w:tr w14:paraId="3295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88B7A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D5122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BA18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1682FD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C630DE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5FFD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D8C0BD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5D71C3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BC7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893DB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751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3357D9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用于标准恒温槽的校准。设备需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27D7C6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测量范围：（0～400）Ω；</w:t>
            </w:r>
          </w:p>
          <w:p w14:paraId="5439B3B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准确度:0.001%(（0～200）Ω时)、0.002%(（200～400）Ω时)；</w:t>
            </w:r>
          </w:p>
          <w:p w14:paraId="1822F36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稳定性：＜0.005mK；；</w:t>
            </w:r>
          </w:p>
        </w:tc>
      </w:tr>
    </w:tbl>
    <w:p w14:paraId="3C174E2E">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52B305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9.尘埃粒子计数器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91D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7413D8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22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E7857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7EED44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尘埃粒子计数器</w:t>
            </w:r>
          </w:p>
        </w:tc>
      </w:tr>
      <w:tr w14:paraId="3A36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ECC57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89A3B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DDEE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7241CA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15F215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20D3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DD353E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0394E0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6B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3E2E3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FA8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2661F2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用于恒温恒湿实验室洁净度检测。设备需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D1E70C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测量范围:(0.1～10)μm；</w:t>
            </w:r>
          </w:p>
          <w:p w14:paraId="3529880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准确度等级:10级；</w:t>
            </w:r>
          </w:p>
        </w:tc>
      </w:tr>
    </w:tbl>
    <w:p w14:paraId="1E6AA3F7">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3B0225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10.精密测温仪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6F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009AF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D25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AF608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C93363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精密测温仪</w:t>
            </w:r>
          </w:p>
        </w:tc>
      </w:tr>
      <w:tr w14:paraId="3EEE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D8B4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3032F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85CC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3AEA68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CBB049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2台</w:t>
            </w:r>
          </w:p>
        </w:tc>
      </w:tr>
      <w:tr w14:paraId="24B6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8B109E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DAB440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A09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5CF99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74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FD0F82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用于温度标准箱校准。设备需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A2FF75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温度范围:(-60～200)℃；</w:t>
            </w:r>
          </w:p>
          <w:p w14:paraId="767857D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温度精度：±0.05℃；</w:t>
            </w:r>
          </w:p>
        </w:tc>
      </w:tr>
    </w:tbl>
    <w:p w14:paraId="2550D6E4">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0B8AE1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11.微差压数字压力计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10B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BE4B7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23A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72D4A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75FF27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微差压数字压力计</w:t>
            </w:r>
          </w:p>
        </w:tc>
      </w:tr>
      <w:tr w14:paraId="39D2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08EE9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550FB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FB0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79EE66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01AA2A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5375A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F85608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9A5462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96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17526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51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C65D6D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用于恒温恒湿实验室静压差的检测。设备需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EF5D8A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测量范围:(-500～500)Pa；</w:t>
            </w:r>
          </w:p>
          <w:p w14:paraId="42BDB7A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准确度等级：0.05级</w:t>
            </w:r>
          </w:p>
        </w:tc>
      </w:tr>
    </w:tbl>
    <w:p w14:paraId="7CAE9DA4">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11785F6">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12.实时无线温湿度记录器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1C4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C1B82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D9D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83067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ECEF96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实时无线温湿度记录器</w:t>
            </w:r>
          </w:p>
        </w:tc>
      </w:tr>
      <w:tr w14:paraId="5C62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F6FBF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DDB50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376A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F68C1A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79F76B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97D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A818C3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D67803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A2F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43F45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D2B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E17785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用于大型环境试验设备校准。设备需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B5E8BA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温度测量范围:(-30～90)℃（含湿度探头），</w:t>
            </w:r>
          </w:p>
          <w:p w14:paraId="544774C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                  (-50～100)℃（单温度模式）；</w:t>
            </w:r>
          </w:p>
          <w:p w14:paraId="2F36414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温度准确度：±0.1℃；</w:t>
            </w:r>
          </w:p>
          <w:p w14:paraId="4EFF562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湿度测量范围: 0%RH～100%RH；</w:t>
            </w:r>
          </w:p>
          <w:p w14:paraId="09893C0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湿度准确度：±0.8%RH (-30～90)℃时</w:t>
            </w:r>
          </w:p>
        </w:tc>
      </w:tr>
    </w:tbl>
    <w:p w14:paraId="42EF5847">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D47711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13.高精度便携式测温仪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74A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60D37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D4D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71EF1A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3E6A35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高精度便携式测温仪</w:t>
            </w:r>
          </w:p>
        </w:tc>
      </w:tr>
      <w:tr w14:paraId="07D0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36A83C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B5C13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DB8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F67308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B8F5C2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6台</w:t>
            </w:r>
          </w:p>
        </w:tc>
      </w:tr>
      <w:tr w14:paraId="68754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F9E606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2CE32F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C3B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330B4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64C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C1EB03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用于金属浴、液体槽的校准。设备需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D89927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热电阻测量：</w:t>
            </w:r>
          </w:p>
          <w:p w14:paraId="555BBE3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温度范围：（-80～300）℃；</w:t>
            </w:r>
          </w:p>
          <w:p w14:paraId="5A3D6B3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温度准确度：±0.05℃</w:t>
            </w:r>
          </w:p>
        </w:tc>
      </w:tr>
    </w:tbl>
    <w:p w14:paraId="0F1EB1D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D5F140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14.紫外辐射照度计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072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0577A2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3A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3A534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0850BE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紫外辐射照度计</w:t>
            </w:r>
          </w:p>
        </w:tc>
      </w:tr>
      <w:tr w14:paraId="15A6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BFC5A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4B95C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8735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62A25A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2A8A4D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43C27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2AAB12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E3E532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726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B44C5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4E1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9AC727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用于紫外老化箱的校准。设备需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854EFF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波长范围：（320～390）nm，UV～254nm；</w:t>
            </w:r>
          </w:p>
          <w:p w14:paraId="4F05569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技术指标：=20%,=2</w:t>
            </w:r>
          </w:p>
        </w:tc>
      </w:tr>
    </w:tbl>
    <w:p w14:paraId="25CA624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757574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15.转速表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1F9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1F75B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0DB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287A2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4BB2D5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转速表</w:t>
            </w:r>
          </w:p>
        </w:tc>
      </w:tr>
      <w:tr w14:paraId="3B1A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BF56B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E1C56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C92A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C3396F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6DF908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5台</w:t>
            </w:r>
          </w:p>
        </w:tc>
      </w:tr>
      <w:tr w14:paraId="72FC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8D2C80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3E046E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6198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29DC8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5AA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70BE0D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用于离心机的校准。设备需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E42509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测量范围：(0～40000)r/min；</w:t>
            </w:r>
          </w:p>
          <w:p w14:paraId="27A8115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准确度等级：0.1级</w:t>
            </w:r>
          </w:p>
        </w:tc>
      </w:tr>
    </w:tbl>
    <w:p w14:paraId="7F400F99">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3A31D6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16.湿度传感器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13C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BCA7B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752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DE3F2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0F82D2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湿度传感器</w:t>
            </w:r>
          </w:p>
        </w:tc>
      </w:tr>
      <w:tr w14:paraId="44C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61407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C84A6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7506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6FF049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BB4F48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40支</w:t>
            </w:r>
          </w:p>
        </w:tc>
      </w:tr>
      <w:tr w14:paraId="487A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31FC78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E0A8A0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DE0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3FA4C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0EC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216862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用于环境试验设备校准。设备需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17C4B3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温度范围：(-50～100)℃；</w:t>
            </w:r>
          </w:p>
          <w:p w14:paraId="571C1C3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温度精度：±0.1℃；</w:t>
            </w:r>
          </w:p>
          <w:p w14:paraId="6B62AFB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湿度范围:0%RH～100%RH；</w:t>
            </w:r>
          </w:p>
          <w:p w14:paraId="2016E92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湿度精度:±0.8%RH</w:t>
            </w:r>
          </w:p>
        </w:tc>
      </w:tr>
    </w:tbl>
    <w:p w14:paraId="1AB0296E">
      <w:pPr>
        <w:outlineLvl w:val="9"/>
        <w:rPr>
          <w:rFonts w:hint="eastAsia" w:ascii="宋体" w:hAnsi="宋体" w:eastAsia="宋体" w:cs="宋体"/>
          <w:b/>
          <w:bCs/>
          <w:color w:val="auto"/>
          <w:kern w:val="2"/>
          <w:sz w:val="21"/>
          <w:szCs w:val="21"/>
          <w:highlight w:val="none"/>
          <w:lang w:val="en-US" w:eastAsia="zh-CN" w:bidi="ar-SA"/>
        </w:rPr>
      </w:pPr>
    </w:p>
    <w:p w14:paraId="49DDE5B4">
      <w:pPr>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（四）20</w:t>
      </w:r>
      <w:r>
        <w:rPr>
          <w:rFonts w:hint="eastAsia" w:ascii="宋体" w:hAnsi="宋体" w:eastAsia="宋体" w:cs="宋体"/>
          <w:b/>
          <w:color w:val="auto"/>
          <w:sz w:val="21"/>
          <w:szCs w:val="21"/>
          <w:highlight w:val="none"/>
          <w:lang w:val="en-US" w:eastAsia="zh-CN"/>
        </w:rPr>
        <w:t>25年度广州计量院计量检定装备建设项目（第五批）</w:t>
      </w:r>
    </w:p>
    <w:p w14:paraId="6EC3858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1.高压开关综合特性检定装置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7D6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9471B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742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C3641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9A1425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高压开关综合特性检定装置</w:t>
            </w:r>
          </w:p>
        </w:tc>
      </w:tr>
      <w:tr w14:paraId="4474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6E824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41CBD1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98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189764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879BA8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14B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167AA5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0EF464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9E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602B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27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C0973B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用于电磁类计量仪器高压开关动作特性测试仪的计量校准。具备模拟高压断路器合闸或分闸时间，弹跳时间，合闸平均速度，分闸平均速度功能。设备需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10D5B0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合闸（或分闸）时间：（1～9999.99）ms，误差：±（0.01%设定值+5μs）；</w:t>
            </w:r>
          </w:p>
          <w:p w14:paraId="30D524E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速度：0.1m/s～6.0m/s，误差：±（0.5%读数+0.1m/s）。</w:t>
            </w:r>
          </w:p>
        </w:tc>
      </w:tr>
    </w:tbl>
    <w:p w14:paraId="1AB41244">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5FE1CB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2.空气超声测量仪校准装置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70A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85819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EE2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B735F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777A62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空气超声测量仪校准装置</w:t>
            </w:r>
          </w:p>
        </w:tc>
      </w:tr>
      <w:tr w14:paraId="45D4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15A006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C7FB6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008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D1ED45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151874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94E4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70EBE6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E11328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D5E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1639D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BBC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tcMar>
              <w:left w:w="113" w:type="dxa"/>
              <w:right w:w="28" w:type="dxa"/>
            </w:tcMar>
            <w:vAlign w:val="center"/>
          </w:tcPr>
          <w:p w14:paraId="19A3ACE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用于对空气超声测量仪进行校准或测试。空气超声测量仪校准装置可作为空气超声测量仪用于超声法非接触高压放电检测等领域，依据JJF 1504-2015 《空气超声测量仪校准规范》开展空气超声测量仪、超声波泄漏仪等仪器的校准。设备需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56AD1C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谐振式超声信号源：谐振频率40 kHz；驱动为5 V的正弦信号时，距离0.5 m处的声压级为94 dB，驱动为10 V的正弦信号时，距离0.5 m处的声压级为100 dB；</w:t>
            </w:r>
          </w:p>
          <w:p w14:paraId="79A808B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超声测量仪：输入通道2个，测量频率范围10 kHz～80 kHz，输入电压测量偏差不大于3 mV；</w:t>
            </w:r>
          </w:p>
          <w:p w14:paraId="745FB87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数据分析软件：具有频率分析功能，显示超声波信号的频率和辐射声压级；</w:t>
            </w:r>
          </w:p>
          <w:p w14:paraId="736C8FB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宽频声源：10 kHz～80 kHz范围内可输出80 dB以上的声压级；</w:t>
            </w:r>
          </w:p>
          <w:p w14:paraId="05300AA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功率放大器：增益档位有0、6 dB、12 dB、18 dB可选，输入有效值1 V、增益12 dB时总失真小于0.1%；</w:t>
            </w:r>
          </w:p>
          <w:p w14:paraId="0AE6464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传声器信号调理器：极化电压200 V±0.1 V，20 Hz～80 kHz范围内线性频率响应不劣于±0.4 dB，增益档位有0、20 dB、40 dB。</w:t>
            </w:r>
          </w:p>
        </w:tc>
      </w:tr>
    </w:tbl>
    <w:p w14:paraId="19A36B2F">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BD4560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3.电缆故障测试仪校验装置+电缆故障测试仪校准系统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5F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0C143A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7B9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DE97A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184BB6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电缆故障测试仪校验装置+电缆故障测试仪校准系统</w:t>
            </w:r>
          </w:p>
        </w:tc>
      </w:tr>
      <w:tr w14:paraId="64B5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595D6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6CDFE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77E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1B9AD8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D8024A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01BB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B06FBB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8F8A46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133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424CB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F49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3345AC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缆故障测试仪的校准。具有电缆故障测试仪测试盲区、最大故障测试距离、测试距离示值误差、低压脉冲波形幅值脉宽、高压电桥比例、直流高压电压、脉冲储能电容容量、对T型接头的测试能力校准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1F09F4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电缆故障测试仪校验装置：</w:t>
            </w:r>
          </w:p>
          <w:p w14:paraId="3B95336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校验长度：不小于400米，校验精度：±0.1米；</w:t>
            </w:r>
          </w:p>
          <w:p w14:paraId="7AC2FDC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电桥比例：1/50、1/20、1/10、1/5、1/4、1/2，精度：±0.2%；</w:t>
            </w:r>
          </w:p>
          <w:p w14:paraId="1881B17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电压测量范围：1～50kVDC，测量精度：±0.5%；</w:t>
            </w:r>
          </w:p>
          <w:p w14:paraId="5D9DC71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电容测量范围：0.1～1999uF，测量精度：±2%；</w:t>
            </w:r>
          </w:p>
          <w:p w14:paraId="47F42E3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电缆故障测试仪校准系统：</w:t>
            </w:r>
          </w:p>
          <w:p w14:paraId="5BB4CCE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输出脉冲幅度：≥20V、最小脉宽：100ns</w:t>
            </w:r>
          </w:p>
          <w:p w14:paraId="550F5D3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测试幅度量程：5V～500V、测量精度：±1%；</w:t>
            </w:r>
          </w:p>
          <w:p w14:paraId="515FC9C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测试范围：100ns～1s、测量精度：±1%；</w:t>
            </w:r>
          </w:p>
          <w:p w14:paraId="2705C99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长度范围：10m～143km、距离分辨率：0.1米、距离准确度：20m～50m：±（0.5%×L+0.5米）；50m～300m ：±(0.5%×L+0.5米)/300m～100km：±（0.25%×L+0.5米）。</w:t>
            </w:r>
          </w:p>
        </w:tc>
      </w:tr>
    </w:tbl>
    <w:p w14:paraId="3B9A4AF3">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82B317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4.标准撞击器校准装置/有源测试声源</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4A4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93E1C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4D0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952D2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D25FA8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标准撞击器校准装置/有源测试声源</w:t>
            </w:r>
          </w:p>
        </w:tc>
      </w:tr>
      <w:tr w14:paraId="6510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D6314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8DB3F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5B8C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6AD1A7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63237C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1套/有源测试声源：2台</w:t>
            </w:r>
          </w:p>
        </w:tc>
      </w:tr>
      <w:tr w14:paraId="48188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D8FB56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D09D45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E02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F2FA8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C23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B0F58E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用于检验标准撞击器计量特性参数的测量装置，满足《JJF 1652-2017标准撞击器校准规范》的各项要求。标准撞击器校准装置可依据JJF 1652-2017开展标准撞击器的校准工作、点声源可满足声级计、鸣笛机动车监测系统、声源识别定位系统中对于测试声源的要求。设备需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CCC57E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气压表和温湿度计：用于记录测试环境；</w:t>
            </w:r>
          </w:p>
          <w:p w14:paraId="6B14B87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测量传声器:(100～5000)Hz范围内的幅频响应:优于±0.8dB；</w:t>
            </w:r>
          </w:p>
          <w:p w14:paraId="5771DF6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前置放大器:在(100～5000)Hz频率范围内的幅频响应:优于±0.1dB；</w:t>
            </w:r>
          </w:p>
          <w:p w14:paraId="1D1B2BA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声分析仪:在(100～5000)Hz频率范围内幅值误差与幅频响应:不超过±0.1dB；</w:t>
            </w:r>
          </w:p>
          <w:p w14:paraId="3F76480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游标卡尺(0～150)mm:用于测量撞击锤下落高度、撞击锤直径和间距；</w:t>
            </w:r>
          </w:p>
          <w:p w14:paraId="07D3205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default" w:ascii="宋体" w:hAnsi="宋体" w:eastAsia="宋体" w:cs="宋体"/>
                <w:color w:val="auto"/>
                <w:kern w:val="0"/>
                <w:sz w:val="21"/>
                <w:szCs w:val="21"/>
                <w:highlight w:val="none"/>
                <w:lang w:val="en-US" w:eastAsia="zh-CN" w:bidi="ar"/>
              </w:rPr>
              <w:t>数字天平(2000g、±0.1g):测量范围覆盖(0～600)g，最大允许误差:不超过±1g；</w:t>
            </w:r>
          </w:p>
          <w:p w14:paraId="49DA014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r>
              <w:rPr>
                <w:rFonts w:hint="default" w:ascii="宋体" w:hAnsi="宋体" w:eastAsia="宋体" w:cs="宋体"/>
                <w:color w:val="auto"/>
                <w:kern w:val="0"/>
                <w:sz w:val="21"/>
                <w:szCs w:val="21"/>
                <w:highlight w:val="none"/>
                <w:lang w:val="en-US" w:eastAsia="zh-CN" w:bidi="ar"/>
              </w:rPr>
              <w:t>数显半径规:测杆间距20mm，测量半径覆盖(400～600)mm，最大允许误差:不应超过±50mm；</w:t>
            </w:r>
          </w:p>
          <w:p w14:paraId="25CDFAD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default" w:ascii="宋体" w:hAnsi="宋体" w:eastAsia="宋体" w:cs="宋体"/>
                <w:color w:val="auto"/>
                <w:kern w:val="0"/>
                <w:sz w:val="21"/>
                <w:szCs w:val="21"/>
                <w:highlight w:val="none"/>
                <w:lang w:val="en-US" w:eastAsia="zh-CN" w:bidi="ar"/>
              </w:rPr>
              <w:t>数显角度尺：测量范围包括0°～120°，最大允许误差±0.1°；</w:t>
            </w:r>
          </w:p>
          <w:p w14:paraId="28EE8B0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default" w:ascii="宋体" w:hAnsi="宋体" w:eastAsia="宋体" w:cs="宋体"/>
                <w:color w:val="auto"/>
                <w:kern w:val="0"/>
                <w:sz w:val="21"/>
                <w:szCs w:val="21"/>
                <w:highlight w:val="none"/>
                <w:lang w:val="en-US" w:eastAsia="zh-CN" w:bidi="ar"/>
              </w:rPr>
              <w:t>激光测距仪及安装支架：用于测量撞击锤下落速度；</w:t>
            </w:r>
          </w:p>
          <w:p w14:paraId="0318404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r>
              <w:rPr>
                <w:rFonts w:hint="default" w:ascii="宋体" w:hAnsi="宋体" w:eastAsia="宋体" w:cs="宋体"/>
                <w:color w:val="auto"/>
                <w:kern w:val="0"/>
                <w:sz w:val="21"/>
                <w:szCs w:val="21"/>
                <w:highlight w:val="none"/>
                <w:lang w:val="en-US" w:eastAsia="zh-CN" w:bidi="ar"/>
              </w:rPr>
              <w:t>刚性参考试件（包含测试台及支架）：尺寸不少于800 mm×400 mm×10 mm；</w:t>
            </w:r>
          </w:p>
          <w:p w14:paraId="459223E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r>
              <w:rPr>
                <w:rFonts w:hint="default" w:ascii="宋体" w:hAnsi="宋体" w:eastAsia="宋体" w:cs="宋体"/>
                <w:color w:val="auto"/>
                <w:kern w:val="0"/>
                <w:sz w:val="21"/>
                <w:szCs w:val="21"/>
                <w:highlight w:val="none"/>
                <w:lang w:val="en-US" w:eastAsia="zh-CN" w:bidi="ar"/>
              </w:rPr>
              <w:t>两个点声源:频率范围内失真度:≤3%</w:t>
            </w:r>
          </w:p>
        </w:tc>
      </w:tr>
    </w:tbl>
    <w:p w14:paraId="3F41EFC5">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BB77BB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5.传声器耦合腔法校准系统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1BA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80CBF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D82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450238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AD70B2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传声器耦合腔法校准系统</w:t>
            </w:r>
          </w:p>
        </w:tc>
      </w:tr>
      <w:tr w14:paraId="6FDB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69DD77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FB1B2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715A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5CB763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B0D357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2EF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99886E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201153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7C4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CD339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439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86B2A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工作标准传声器静电激励法/耦合腔比较法校准装置可参照JJG 175-2015 《工作标准传声器（静电激励器法）检定规程》、JJG 1019-2007 《工作标准传声器（耦合腔比较法）检定规程》开展工作标准传声器声压灵敏度级及其频响的校准，校准频率范围20 Hz~20 kHz。能够针对工作标准传声器开展静电激励法和耦合腔比较法校准。设备需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E584E0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满足JJG 175-2015《工作标准传声器(静电激励器法)》、JJG 1019-2007《工作标准传声器(耦合腔比较法)》中对标准器的要求，能完成检定全过程；</w:t>
            </w:r>
          </w:p>
          <w:p w14:paraId="042AD50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频率范围：20 Hz～20 kHz，至少包含1/3倍频程频率点，静电激励器法及耦合腔比较法两种方法应同时满足上述频率要求；</w:t>
            </w:r>
          </w:p>
          <w:p w14:paraId="684A3E2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提供必要的耦合或其他转换手段，至少应能完成1/2英寸，1英寸两种常见规格的传声器检定需求；</w:t>
            </w:r>
          </w:p>
          <w:p w14:paraId="589C14A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静电激励器参考频率上，重复性优于0.04 dB，响应级重复测量与声压响应级之间的差值和单次测量所得的响应级与与声压响应级差值的偏差不应大于0.1 dB；</w:t>
            </w:r>
          </w:p>
          <w:p w14:paraId="352DA99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静电激励电源，电压幅值稳定度优于0.05%，最大输入电压不小于1 Vrms；</w:t>
            </w:r>
          </w:p>
        </w:tc>
      </w:tr>
    </w:tbl>
    <w:p w14:paraId="6AC0404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2EA3B46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6.频标比对器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6AE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FC5AB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5FC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87F79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12E77F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频标比对器</w:t>
            </w:r>
          </w:p>
        </w:tc>
      </w:tr>
      <w:tr w14:paraId="208D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07791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A9296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109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3611A2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83E5EA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208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C8D6FB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01474E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B75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E32C7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4EB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90A62E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用于时间频率类计量仪器的计量校准。具备相对频率偏差测量，开机特性测量，日老化率测量，频率稳定度测量，频率复现性测量的功能。设备需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FE419F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输入频率：5 MHz，10 MHz</w:t>
            </w:r>
          </w:p>
          <w:p w14:paraId="6B128A7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比对不确定度：≤5×10-13/1s，≤5×10-14/10s</w:t>
            </w:r>
          </w:p>
        </w:tc>
      </w:tr>
    </w:tbl>
    <w:p w14:paraId="4FE6A9DC">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2B78F66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7.LCR数字电桥</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CCB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BCBEA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82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D01B9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079A6B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LCR数字电桥</w:t>
            </w:r>
          </w:p>
        </w:tc>
      </w:tr>
      <w:tr w14:paraId="057A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409D1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8BC8F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7F06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360751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532D2A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8C61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991E4F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805A5C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6CD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17539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889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60BA82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用于电磁类计量仪器交流阻抗的计量校准。设备需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DB760E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电容测量范围：10pF～1000nF，误差：±0.02%（1kHz）</w:t>
            </w:r>
          </w:p>
          <w:p w14:paraId="412AD1C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电感测量范围：100μH～100H，误差：±0.02%（1kHz）</w:t>
            </w:r>
          </w:p>
          <w:p w14:paraId="02BDDA8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交流电阻测量范围：1Ω～1MΩ，误差：±0.02%（1kHz）</w:t>
            </w:r>
          </w:p>
          <w:p w14:paraId="550BB1D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损耗值：0.1～1，误差：±0.1%（1kHz）</w:t>
            </w:r>
          </w:p>
        </w:tc>
      </w:tr>
    </w:tbl>
    <w:p w14:paraId="45E0C26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1B3CE1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8.绝缘杆试验装置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30A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3F271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053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09C39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7AF74B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绝缘杆试验装置</w:t>
            </w:r>
          </w:p>
        </w:tc>
      </w:tr>
      <w:tr w14:paraId="16AF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B0457A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20BEA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657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AAAFC9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EBB032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6571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E6BEB2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7DA840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24C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62A9F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E68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A6586D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用于试验电压250kV绝缘杆、接地操作杆的检测。具有8个工位，长度距离调节功能。设备需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1AC0DC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额定试验电压：250 kV。</w:t>
            </w:r>
          </w:p>
          <w:p w14:paraId="1A544F7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总高度：2.4米、耐压长度：(0.7～1.3)米、测试工位：8个</w:t>
            </w:r>
          </w:p>
          <w:p w14:paraId="730FE58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电动长度调节范围：(700～1300)mm；</w:t>
            </w:r>
          </w:p>
        </w:tc>
      </w:tr>
    </w:tbl>
    <w:p w14:paraId="329DD733">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0D604A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9.电池模拟器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923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80589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2DA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5A457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8A9679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电池模拟器</w:t>
            </w:r>
          </w:p>
        </w:tc>
      </w:tr>
      <w:tr w14:paraId="5AC1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0AEA1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5586F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8D6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00E6F0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4C025E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C00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206A2C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18D2F9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CA6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FE89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AA2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7F7924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用于电池充放电测试仪的校准。使用电池模拟器软件实现电池模拟充放电功能。设备需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A5D619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电压测量范围：(0.1～300) V、技术指标：±(0.02%读数+0.02%FS)</w:t>
            </w:r>
          </w:p>
          <w:p w14:paraId="79B7C7F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电流测量范围：(0.1～150) A、技术指标：±(0.1%读数+0.1%FS)</w:t>
            </w:r>
          </w:p>
          <w:p w14:paraId="393659B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功率：12kW</w:t>
            </w:r>
          </w:p>
        </w:tc>
      </w:tr>
    </w:tbl>
    <w:p w14:paraId="381FF745">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18F9E7B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10.通用计数器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C9A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D12F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F0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9A48B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FF4FE7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通用计数器</w:t>
            </w:r>
          </w:p>
        </w:tc>
      </w:tr>
      <w:tr w14:paraId="35D1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C6722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ED57F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328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F180A9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4AE96A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A8D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28656B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C0B9C7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67B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5C236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48F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EF4D5C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用于时间频率类计量仪器的计量校准。具备频率测量，周期测量，时间间隔测量，脉冲计数测量的功能。设备需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D0B8D8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频率:10Hz～6GHz，相对频率偏差:±5×10</w:t>
            </w:r>
            <w:r>
              <w:rPr>
                <w:rFonts w:hint="default" w:ascii="宋体" w:hAnsi="宋体" w:eastAsia="宋体" w:cs="宋体"/>
                <w:color w:val="auto"/>
                <w:kern w:val="0"/>
                <w:sz w:val="21"/>
                <w:szCs w:val="21"/>
                <w:highlight w:val="none"/>
                <w:vertAlign w:val="superscript"/>
                <w:lang w:val="en-US" w:eastAsia="zh-CN" w:bidi="ar"/>
              </w:rPr>
              <w:t>-8</w:t>
            </w:r>
          </w:p>
        </w:tc>
      </w:tr>
    </w:tbl>
    <w:p w14:paraId="23F9744F">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8C256B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11.安全帽冲击试验装置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B76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2C3393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053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DBF31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8D3F48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安全帽冲击试验装置</w:t>
            </w:r>
          </w:p>
        </w:tc>
      </w:tr>
      <w:tr w14:paraId="7E6F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F8079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B597A2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68CA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4652C0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5CF0BC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4C9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5241EA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D9DC09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FBF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6D2D21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BA3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0AA647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用于安全帽的检测。具有冲击吸收性能试验和耐穿刺性能试验功能。设备需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863290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压力传感器测量精度：±1%；落锤高度:(900～1100)mm范围可调。</w:t>
            </w:r>
          </w:p>
          <w:p w14:paraId="4747431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穿刺锥:质量:3±0.01kg，锥角:60°，锥尖直径:1mm。</w:t>
            </w:r>
          </w:p>
          <w:p w14:paraId="53D396D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落锤质量:5±0.01kg。</w:t>
            </w:r>
          </w:p>
        </w:tc>
      </w:tr>
    </w:tbl>
    <w:p w14:paraId="084D0799">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76A8086">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12.加速度传感器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C91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380FB0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4F7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EB076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2E3717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加速度传感器</w:t>
            </w:r>
          </w:p>
        </w:tc>
      </w:tr>
      <w:tr w14:paraId="4CA2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36" w:type="pct"/>
            <w:vAlign w:val="center"/>
          </w:tcPr>
          <w:p w14:paraId="54E5BC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6AC55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9AFC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725199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3BFF6F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C31C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6F6E5B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FB36A0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4236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4145E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4AD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D8B4E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用于测量范围0.008 Hz～3 kHz的加速度计量。配置含加速度传感器：1个，标准振动台扩展台：1个。设备需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542395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频率范围:0.1 Hz～3 kHz范围</w:t>
            </w:r>
          </w:p>
          <w:p w14:paraId="16FE204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频率响应：±5%</w:t>
            </w:r>
          </w:p>
          <w:p w14:paraId="791DFCA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标准振动台扩展台：用于安装参考加速度计和工作加速度计。</w:t>
            </w:r>
          </w:p>
        </w:tc>
      </w:tr>
    </w:tbl>
    <w:p w14:paraId="4B667BC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37F3146">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13.表面电阻测试仪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794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4E9B9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EF7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00E26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D521D7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表面电阻测试仪</w:t>
            </w:r>
          </w:p>
        </w:tc>
      </w:tr>
      <w:tr w14:paraId="4746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19EFB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CDE01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A3C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75B7F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D0D98B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811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35DAF8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AF612B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CEC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68767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3B3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89A2915">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用于地板或地坪类工程地面、墙面对地电阻的检测。具有点对点电阻测试仪功能。设备需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450EB59">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1.测试电压：10V、100V；最大允许误差：±2%</w:t>
            </w:r>
          </w:p>
          <w:p w14:paraId="32B2540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2.电阻：(</w:t>
            </w:r>
            <w:r>
              <w:rPr>
                <w:rFonts w:hint="eastAsia" w:ascii="宋体" w:hAnsi="宋体" w:eastAsia="宋体" w:cs="宋体"/>
                <w:color w:val="auto"/>
                <w:kern w:val="0"/>
                <w:sz w:val="21"/>
                <w:szCs w:val="21"/>
                <w:highlight w:val="none"/>
                <w:lang w:val="en-US" w:eastAsia="zh-CN" w:bidi="ar"/>
              </w:rPr>
              <w:object>
                <v:shape id="_x0000_i1025" o:spt="75" type="#_x0000_t75" style="height:18.75pt;width:21.75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object>
                <v:shape id="_x0000_i1026" o:spt="75" type="#_x0000_t75" style="height:18.75pt;width:24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宋体" w:hAnsi="宋体" w:eastAsia="宋体" w:cs="宋体"/>
                <w:color w:val="auto"/>
                <w:kern w:val="0"/>
                <w:sz w:val="21"/>
                <w:szCs w:val="21"/>
                <w:highlight w:val="none"/>
                <w:lang w:val="en-US" w:eastAsia="zh-CN" w:bidi="ar"/>
              </w:rPr>
              <w:t>)Ω；最大允许误差：±2.5%</w:t>
            </w:r>
          </w:p>
        </w:tc>
      </w:tr>
    </w:tbl>
    <w:p w14:paraId="76F7740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9A15E8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14.多功能校准器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64"/>
      </w:tblGrid>
      <w:tr w14:paraId="262B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F25B6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FE5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09D73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5DE1C9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多功能校准器</w:t>
            </w:r>
          </w:p>
        </w:tc>
      </w:tr>
      <w:tr w14:paraId="4D2E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3BDFBB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AB293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582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83C9A1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938533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297D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F88438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B264B8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3F1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E7E64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7C7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D6CD8A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用于数字多用表、电压表、电流表、功率传感器的现场校准。具有交直流电压、交直流电流、功率、频率、电阻输出功能。设备需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65"/>
              <w:gridCol w:w="2205"/>
              <w:gridCol w:w="1740"/>
              <w:gridCol w:w="1592"/>
            </w:tblGrid>
            <w:tr w14:paraId="70B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pct"/>
                  <w:shd w:val="clear" w:color="auto" w:fill="auto"/>
                  <w:noWrap/>
                  <w:vAlign w:val="center"/>
                </w:tcPr>
                <w:p w14:paraId="05A9986E">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参数</w:t>
                  </w:r>
                </w:p>
              </w:tc>
              <w:tc>
                <w:tcPr>
                  <w:tcW w:w="1239" w:type="pct"/>
                  <w:shd w:val="clear" w:color="auto" w:fill="auto"/>
                  <w:noWrap/>
                  <w:vAlign w:val="center"/>
                </w:tcPr>
                <w:p w14:paraId="79AFBE3C">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直流电压</w:t>
                  </w:r>
                </w:p>
              </w:tc>
              <w:tc>
                <w:tcPr>
                  <w:tcW w:w="1206" w:type="pct"/>
                  <w:shd w:val="clear" w:color="auto" w:fill="auto"/>
                  <w:noWrap/>
                  <w:vAlign w:val="center"/>
                </w:tcPr>
                <w:p w14:paraId="08117954">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交流电压</w:t>
                  </w:r>
                </w:p>
              </w:tc>
              <w:tc>
                <w:tcPr>
                  <w:tcW w:w="952" w:type="pct"/>
                  <w:shd w:val="clear" w:color="auto" w:fill="auto"/>
                  <w:noWrap/>
                  <w:vAlign w:val="center"/>
                </w:tcPr>
                <w:p w14:paraId="1BAA6090">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直流电流</w:t>
                  </w:r>
                </w:p>
              </w:tc>
              <w:tc>
                <w:tcPr>
                  <w:tcW w:w="871" w:type="pct"/>
                  <w:shd w:val="clear" w:color="auto" w:fill="auto"/>
                  <w:noWrap/>
                  <w:vAlign w:val="center"/>
                </w:tcPr>
                <w:p w14:paraId="2B05B405">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交流电流</w:t>
                  </w:r>
                </w:p>
              </w:tc>
            </w:tr>
            <w:tr w14:paraId="5140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pct"/>
                  <w:shd w:val="clear" w:color="auto" w:fill="auto"/>
                  <w:noWrap/>
                  <w:vAlign w:val="center"/>
                </w:tcPr>
                <w:p w14:paraId="7FA70511">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测量范围</w:t>
                  </w:r>
                </w:p>
              </w:tc>
              <w:tc>
                <w:tcPr>
                  <w:tcW w:w="1239" w:type="pct"/>
                  <w:shd w:val="clear" w:color="auto" w:fill="auto"/>
                  <w:noWrap/>
                  <w:vAlign w:val="center"/>
                </w:tcPr>
                <w:p w14:paraId="5229C0D4">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(0～1000)V</w:t>
                  </w:r>
                </w:p>
              </w:tc>
              <w:tc>
                <w:tcPr>
                  <w:tcW w:w="1206" w:type="pct"/>
                  <w:shd w:val="clear" w:color="auto" w:fill="auto"/>
                  <w:noWrap/>
                  <w:vAlign w:val="center"/>
                </w:tcPr>
                <w:p w14:paraId="39277D65">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10mV～1000V</w:t>
                  </w:r>
                </w:p>
              </w:tc>
              <w:tc>
                <w:tcPr>
                  <w:tcW w:w="952" w:type="pct"/>
                  <w:shd w:val="clear" w:color="auto" w:fill="auto"/>
                  <w:noWrap/>
                  <w:vAlign w:val="center"/>
                </w:tcPr>
                <w:p w14:paraId="5916A6F1">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(0～20)A</w:t>
                  </w:r>
                </w:p>
              </w:tc>
              <w:tc>
                <w:tcPr>
                  <w:tcW w:w="871" w:type="pct"/>
                  <w:shd w:val="clear" w:color="auto" w:fill="auto"/>
                  <w:noWrap/>
                  <w:vAlign w:val="center"/>
                </w:tcPr>
                <w:p w14:paraId="474D4E69">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1mA～20A</w:t>
                  </w:r>
                </w:p>
              </w:tc>
            </w:tr>
            <w:tr w14:paraId="50F0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pct"/>
                  <w:shd w:val="clear" w:color="auto" w:fill="auto"/>
                  <w:noWrap/>
                  <w:vAlign w:val="center"/>
                </w:tcPr>
                <w:p w14:paraId="34AB5141">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最优指标</w:t>
                  </w:r>
                </w:p>
              </w:tc>
              <w:tc>
                <w:tcPr>
                  <w:tcW w:w="1239" w:type="pct"/>
                  <w:shd w:val="clear" w:color="auto" w:fill="auto"/>
                  <w:noWrap/>
                  <w:vAlign w:val="center"/>
                </w:tcPr>
                <w:p w14:paraId="35721E78">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±(0.02%RD+0.01%RG)</w:t>
                  </w:r>
                </w:p>
              </w:tc>
              <w:tc>
                <w:tcPr>
                  <w:tcW w:w="1206" w:type="pct"/>
                  <w:shd w:val="clear" w:color="auto" w:fill="auto"/>
                  <w:noWrap/>
                  <w:vAlign w:val="center"/>
                </w:tcPr>
                <w:p w14:paraId="30E3A8CC">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±(0.04%RD+0.01%RG)</w:t>
                  </w:r>
                </w:p>
              </w:tc>
              <w:tc>
                <w:tcPr>
                  <w:tcW w:w="952" w:type="pct"/>
                  <w:shd w:val="clear" w:color="auto" w:fill="auto"/>
                  <w:noWrap/>
                  <w:vAlign w:val="center"/>
                </w:tcPr>
                <w:p w14:paraId="39DDFC4C">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±(0.04%RD+0.01%RG)</w:t>
                  </w:r>
                </w:p>
              </w:tc>
              <w:tc>
                <w:tcPr>
                  <w:tcW w:w="871" w:type="pct"/>
                  <w:shd w:val="clear" w:color="auto" w:fill="auto"/>
                  <w:noWrap/>
                  <w:vAlign w:val="center"/>
                </w:tcPr>
                <w:p w14:paraId="4036992D">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±(0.06%RD+0.03%RG)</w:t>
                  </w:r>
                </w:p>
              </w:tc>
            </w:tr>
            <w:tr w14:paraId="30D8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pct"/>
                  <w:shd w:val="clear" w:color="auto" w:fill="auto"/>
                  <w:noWrap/>
                  <w:vAlign w:val="center"/>
                </w:tcPr>
                <w:p w14:paraId="1286822F">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参数</w:t>
                  </w:r>
                </w:p>
              </w:tc>
              <w:tc>
                <w:tcPr>
                  <w:tcW w:w="1239" w:type="pct"/>
                  <w:shd w:val="clear" w:color="auto" w:fill="auto"/>
                  <w:noWrap/>
                  <w:vAlign w:val="center"/>
                </w:tcPr>
                <w:p w14:paraId="5BCD2F6C">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直流功率</w:t>
                  </w:r>
                </w:p>
              </w:tc>
              <w:tc>
                <w:tcPr>
                  <w:tcW w:w="1206" w:type="pct"/>
                  <w:shd w:val="clear" w:color="auto" w:fill="auto"/>
                  <w:noWrap/>
                  <w:vAlign w:val="center"/>
                </w:tcPr>
                <w:p w14:paraId="3369A6D4">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交流功率</w:t>
                  </w:r>
                </w:p>
              </w:tc>
              <w:tc>
                <w:tcPr>
                  <w:tcW w:w="952" w:type="pct"/>
                  <w:shd w:val="clear" w:color="auto" w:fill="auto"/>
                  <w:noWrap/>
                  <w:vAlign w:val="center"/>
                </w:tcPr>
                <w:p w14:paraId="3927FAC2">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频率</w:t>
                  </w:r>
                </w:p>
              </w:tc>
              <w:tc>
                <w:tcPr>
                  <w:tcW w:w="871" w:type="pct"/>
                  <w:shd w:val="clear" w:color="auto" w:fill="auto"/>
                  <w:noWrap/>
                  <w:vAlign w:val="center"/>
                </w:tcPr>
                <w:p w14:paraId="369A6901">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电阻</w:t>
                  </w:r>
                </w:p>
              </w:tc>
            </w:tr>
            <w:tr w14:paraId="7546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pct"/>
                  <w:shd w:val="clear" w:color="auto" w:fill="auto"/>
                  <w:noWrap/>
                  <w:vAlign w:val="center"/>
                </w:tcPr>
                <w:p w14:paraId="3FAB21C3">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测量范围</w:t>
                  </w:r>
                </w:p>
              </w:tc>
              <w:tc>
                <w:tcPr>
                  <w:tcW w:w="1239" w:type="pct"/>
                  <w:shd w:val="clear" w:color="auto" w:fill="auto"/>
                  <w:noWrap/>
                  <w:vAlign w:val="center"/>
                </w:tcPr>
                <w:p w14:paraId="4A0FBDBE">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1000 V和20A</w:t>
                  </w:r>
                </w:p>
              </w:tc>
              <w:tc>
                <w:tcPr>
                  <w:tcW w:w="1206" w:type="pct"/>
                  <w:shd w:val="clear" w:color="auto" w:fill="auto"/>
                  <w:noWrap/>
                  <w:vAlign w:val="center"/>
                </w:tcPr>
                <w:p w14:paraId="2FCDC677">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1000 V和20A</w:t>
                  </w:r>
                </w:p>
              </w:tc>
              <w:tc>
                <w:tcPr>
                  <w:tcW w:w="952" w:type="pct"/>
                  <w:shd w:val="clear" w:color="auto" w:fill="auto"/>
                  <w:noWrap/>
                  <w:vAlign w:val="center"/>
                </w:tcPr>
                <w:p w14:paraId="4DCAAB3D">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20Hz～3kHz</w:t>
                  </w:r>
                </w:p>
              </w:tc>
              <w:tc>
                <w:tcPr>
                  <w:tcW w:w="871" w:type="pct"/>
                  <w:shd w:val="clear" w:color="auto" w:fill="auto"/>
                  <w:noWrap/>
                  <w:vAlign w:val="center"/>
                </w:tcPr>
                <w:p w14:paraId="07EF9441">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10Ω～20MΩ</w:t>
                  </w:r>
                </w:p>
              </w:tc>
            </w:tr>
            <w:tr w14:paraId="6E1C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pct"/>
                  <w:shd w:val="clear" w:color="auto" w:fill="auto"/>
                  <w:noWrap/>
                  <w:vAlign w:val="center"/>
                </w:tcPr>
                <w:p w14:paraId="1D81FA93">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最优指标</w:t>
                  </w:r>
                </w:p>
              </w:tc>
              <w:tc>
                <w:tcPr>
                  <w:tcW w:w="1239" w:type="pct"/>
                  <w:shd w:val="clear" w:color="auto" w:fill="auto"/>
                  <w:noWrap/>
                  <w:vAlign w:val="center"/>
                </w:tcPr>
                <w:p w14:paraId="72BF3453">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±(0.06%RD+0.04%RG)</w:t>
                  </w:r>
                </w:p>
              </w:tc>
              <w:tc>
                <w:tcPr>
                  <w:tcW w:w="1206" w:type="pct"/>
                  <w:shd w:val="clear" w:color="auto" w:fill="auto"/>
                  <w:noWrap/>
                  <w:vAlign w:val="center"/>
                </w:tcPr>
                <w:p w14:paraId="55317277">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±(0.06%RD+0.04%RG)</w:t>
                  </w:r>
                </w:p>
              </w:tc>
              <w:tc>
                <w:tcPr>
                  <w:tcW w:w="952" w:type="pct"/>
                  <w:shd w:val="clear" w:color="auto" w:fill="auto"/>
                  <w:noWrap/>
                  <w:vAlign w:val="center"/>
                </w:tcPr>
                <w:p w14:paraId="58148424">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0.01%</w:t>
                  </w:r>
                </w:p>
              </w:tc>
              <w:tc>
                <w:tcPr>
                  <w:tcW w:w="871" w:type="pct"/>
                  <w:shd w:val="clear" w:color="auto" w:fill="auto"/>
                  <w:noWrap/>
                  <w:vAlign w:val="center"/>
                </w:tcPr>
                <w:p w14:paraId="74B2CC46">
                  <w:pPr>
                    <w:keepNext w:val="0"/>
                    <w:keepLines w:val="0"/>
                    <w:pageBreakBefore w:val="0"/>
                    <w:kinsoku/>
                    <w:wordWrap/>
                    <w:overflowPunct/>
                    <w:topLinePunct w:val="0"/>
                    <w:bidi w:val="0"/>
                    <w:spacing w:line="360" w:lineRule="auto"/>
                    <w:jc w:val="center"/>
                    <w:textAlignment w:val="auto"/>
                    <w:rPr>
                      <w:sz w:val="21"/>
                      <w:szCs w:val="21"/>
                    </w:rPr>
                  </w:pPr>
                  <w:r>
                    <w:rPr>
                      <w:rFonts w:hint="eastAsia"/>
                      <w:sz w:val="21"/>
                      <w:szCs w:val="21"/>
                    </w:rPr>
                    <w:t>0.1%</w:t>
                  </w:r>
                </w:p>
              </w:tc>
            </w:tr>
          </w:tbl>
          <w:p w14:paraId="2ADF0DB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p>
        </w:tc>
      </w:tr>
    </w:tbl>
    <w:p w14:paraId="3BCCFCB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3FD385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15.高频高声压级计量系统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107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0D89E1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077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E6A61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E2FC8F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高频高声压级计量系统</w:t>
            </w:r>
          </w:p>
        </w:tc>
      </w:tr>
      <w:tr w14:paraId="258B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8361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8E4CC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55B3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5358F4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D0D4C6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BD8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623F78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724F05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63D8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tcMar>
              <w:left w:w="113" w:type="dxa"/>
              <w:right w:w="28" w:type="dxa"/>
            </w:tcMar>
            <w:vAlign w:val="center"/>
          </w:tcPr>
          <w:p w14:paraId="210E0C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F25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A61203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用于声学测量中频率范围大于20 kHz或声压级高于124 dB的测量；电容适配器可用于测量交流信号时隔绝直流信号。设备需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A560EE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 xml:space="preserve"> 1/4英寸传声器:频率范围4 Hz～100 kHz，小于150Hz时，声压级不大于154dB时的总失真不大于0.2%，声压级大于154dB时，小于164dB时总失真不大于0.5%,线性范围上限不低于172 dB;</w:t>
            </w:r>
          </w:p>
          <w:p w14:paraId="499404E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前置放大器：本机噪声不高于10 μV；</w:t>
            </w:r>
          </w:p>
          <w:p w14:paraId="2B244B9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电容适配器：误差优于±5%。</w:t>
            </w:r>
          </w:p>
        </w:tc>
      </w:tr>
    </w:tbl>
    <w:p w14:paraId="64989C1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F928AB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16.直流大电流源</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904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2F184D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B35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075BE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80982E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直流大电流源</w:t>
            </w:r>
          </w:p>
        </w:tc>
      </w:tr>
      <w:tr w14:paraId="74D2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E819A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E7932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350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98840C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31123F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7D3CE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06044C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99A21F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3A0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C6CB2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6BD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410AA0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用于直流低电阻表校准器的校准。具有100A直流电流输出功能，电流比较仪多功能校验装置的配件扩展器。设备需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8044B4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输出电流：(0～100)A，稳定度：优于0.1%15min</w:t>
            </w:r>
          </w:p>
        </w:tc>
      </w:tr>
    </w:tbl>
    <w:p w14:paraId="7706FD3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C77732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17.电动绝缘绳测试支架</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CA0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2147E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05B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C74E8A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83FDA1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电动绝缘绳测试支架</w:t>
            </w:r>
          </w:p>
        </w:tc>
      </w:tr>
      <w:tr w14:paraId="2A6E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206CC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172E1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265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7D859C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338452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7612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E7C54C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50E898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8D9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9D0EC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A7E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41297A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用于绝缘绳的检测。具有绝缘绳绕绳功能。设备需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64F594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额定功率：140W，转速：（5～50）转/分钟，支架总高：1.2米</w:t>
            </w:r>
          </w:p>
        </w:tc>
      </w:tr>
    </w:tbl>
    <w:p w14:paraId="6BB9633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F1E50E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18.二等标准铂电阻温度传感器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AEE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0A460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6E8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E95FA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ABE14A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二等标准铂电阻温度传感器</w:t>
            </w:r>
          </w:p>
        </w:tc>
      </w:tr>
      <w:tr w14:paraId="55E5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5F4CE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9DCEF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26B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CDE0CC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A9EE0E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1支</w:t>
            </w:r>
          </w:p>
        </w:tc>
      </w:tr>
      <w:tr w14:paraId="03E5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946057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A0B551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CF1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EB738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DF9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538441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用于温度的校准。具有温度测量功能。设备需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A4953F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温度测量范围：(-200～661)℃，准确度等级:二等</w:t>
            </w:r>
          </w:p>
        </w:tc>
      </w:tr>
    </w:tbl>
    <w:p w14:paraId="1218836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663E57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19.高精度交直流电流表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B5D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15F71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483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06270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F16AB69">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高精度交直流电流表</w:t>
            </w:r>
          </w:p>
        </w:tc>
      </w:tr>
      <w:tr w14:paraId="7348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EA73A7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27509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DF96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2537FB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ACF566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250F5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6924C5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0D76F6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7C3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183CD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6AD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1CB230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用于现场交直大电流的校准。具有1000A交直流电流测量功能。设备需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58E03D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直流电流测量范围：0.1A～1000A，最大允许误差：2A：±0.012%×量程、(10、15、30、120、250、350、500、1000)A：±0.008%×量程。</w:t>
            </w:r>
          </w:p>
          <w:p w14:paraId="4F77D123">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交流电流测量范围：0.1A～1000A，最大允许误差：(2、10、15、30、120、250、350、500、1000)A：±(0.05%×读数+0.025%×量程)。</w:t>
            </w:r>
          </w:p>
        </w:tc>
      </w:tr>
    </w:tbl>
    <w:p w14:paraId="4FCDB68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011BD6F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20.温度校验仪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B55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93096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79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FF204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470900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温度校验仪</w:t>
            </w:r>
          </w:p>
        </w:tc>
      </w:tr>
      <w:tr w14:paraId="101E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13BC1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03BF6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F4D8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6B4CBA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BC09B1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7984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EEFA33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482116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3D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08B8C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385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A5D9BD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用于温度传感器二次仪表温度的校准。具有直流电压、直流电流、直流电阻、热电偶、热电阻输出和测量功能。设备需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tbl>
            <w:tblPr>
              <w:tblStyle w:val="15"/>
              <w:tblW w:w="8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154"/>
              <w:gridCol w:w="2233"/>
              <w:gridCol w:w="2833"/>
            </w:tblGrid>
            <w:tr w14:paraId="459B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9" w:type="dxa"/>
                  <w:shd w:val="clear" w:color="auto" w:fill="auto"/>
                  <w:noWrap/>
                  <w:vAlign w:val="center"/>
                </w:tcPr>
                <w:p w14:paraId="459DE8E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w:t>
                  </w:r>
                </w:p>
              </w:tc>
              <w:tc>
                <w:tcPr>
                  <w:tcW w:w="2154" w:type="dxa"/>
                  <w:shd w:val="clear" w:color="auto" w:fill="auto"/>
                  <w:noWrap/>
                  <w:vAlign w:val="center"/>
                </w:tcPr>
                <w:p w14:paraId="648EECD1">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直流电压</w:t>
                  </w:r>
                </w:p>
              </w:tc>
              <w:tc>
                <w:tcPr>
                  <w:tcW w:w="2233" w:type="dxa"/>
                  <w:shd w:val="clear" w:color="auto" w:fill="auto"/>
                  <w:noWrap/>
                  <w:vAlign w:val="center"/>
                </w:tcPr>
                <w:p w14:paraId="70479AC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直流电流</w:t>
                  </w:r>
                </w:p>
              </w:tc>
              <w:tc>
                <w:tcPr>
                  <w:tcW w:w="2833" w:type="dxa"/>
                  <w:shd w:val="clear" w:color="auto" w:fill="auto"/>
                  <w:noWrap/>
                  <w:vAlign w:val="center"/>
                </w:tcPr>
                <w:p w14:paraId="03442B8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直流电阻</w:t>
                  </w:r>
                </w:p>
              </w:tc>
            </w:tr>
            <w:tr w14:paraId="1AF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9" w:type="dxa"/>
                  <w:shd w:val="clear" w:color="auto" w:fill="auto"/>
                  <w:noWrap/>
                  <w:vAlign w:val="center"/>
                </w:tcPr>
                <w:p w14:paraId="555787E9">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测量范围</w:t>
                  </w:r>
                </w:p>
              </w:tc>
              <w:tc>
                <w:tcPr>
                  <w:tcW w:w="2154" w:type="dxa"/>
                  <w:shd w:val="clear" w:color="auto" w:fill="auto"/>
                  <w:noWrap/>
                  <w:vAlign w:val="center"/>
                </w:tcPr>
                <w:p w14:paraId="0240261D">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(0～20)V</w:t>
                  </w:r>
                </w:p>
              </w:tc>
              <w:tc>
                <w:tcPr>
                  <w:tcW w:w="2233" w:type="dxa"/>
                  <w:shd w:val="clear" w:color="auto" w:fill="auto"/>
                  <w:noWrap/>
                  <w:vAlign w:val="center"/>
                </w:tcPr>
                <w:p w14:paraId="5FDEE828">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(0～20)mA</w:t>
                  </w:r>
                </w:p>
              </w:tc>
              <w:tc>
                <w:tcPr>
                  <w:tcW w:w="2833" w:type="dxa"/>
                  <w:shd w:val="clear" w:color="auto" w:fill="auto"/>
                  <w:noWrap/>
                  <w:vAlign w:val="center"/>
                </w:tcPr>
                <w:p w14:paraId="75436E1F">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(5～4000)Ω</w:t>
                  </w:r>
                </w:p>
              </w:tc>
            </w:tr>
            <w:tr w14:paraId="57F7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9" w:type="dxa"/>
                  <w:shd w:val="clear" w:color="auto" w:fill="auto"/>
                  <w:noWrap/>
                  <w:vAlign w:val="center"/>
                </w:tcPr>
                <w:p w14:paraId="40D06CD2">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技术指标</w:t>
                  </w:r>
                </w:p>
              </w:tc>
              <w:tc>
                <w:tcPr>
                  <w:tcW w:w="2154" w:type="dxa"/>
                  <w:shd w:val="clear" w:color="auto" w:fill="auto"/>
                  <w:noWrap/>
                  <w:vAlign w:val="center"/>
                </w:tcPr>
                <w:p w14:paraId="647FA979">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±(0.01%RD+2mV)</w:t>
                  </w:r>
                </w:p>
              </w:tc>
              <w:tc>
                <w:tcPr>
                  <w:tcW w:w="2233" w:type="dxa"/>
                  <w:shd w:val="clear" w:color="auto" w:fill="auto"/>
                  <w:noWrap/>
                  <w:vAlign w:val="center"/>
                </w:tcPr>
                <w:p w14:paraId="6C01F7A8">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±(0.01%RD+2μA)</w:t>
                  </w:r>
                </w:p>
              </w:tc>
              <w:tc>
                <w:tcPr>
                  <w:tcW w:w="2833" w:type="dxa"/>
                  <w:shd w:val="clear" w:color="auto" w:fill="auto"/>
                  <w:noWrap/>
                  <w:vAlign w:val="center"/>
                </w:tcPr>
                <w:p w14:paraId="76DE6541">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±(0.015%RD+0.05Ω)</w:t>
                  </w:r>
                </w:p>
              </w:tc>
            </w:tr>
            <w:tr w14:paraId="73EC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9" w:type="dxa"/>
                  <w:shd w:val="clear" w:color="auto" w:fill="auto"/>
                  <w:noWrap/>
                  <w:vAlign w:val="center"/>
                </w:tcPr>
                <w:p w14:paraId="5D098E9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w:t>
                  </w:r>
                </w:p>
              </w:tc>
              <w:tc>
                <w:tcPr>
                  <w:tcW w:w="2154" w:type="dxa"/>
                  <w:shd w:val="clear" w:color="auto" w:fill="auto"/>
                  <w:noWrap/>
                  <w:vAlign w:val="center"/>
                </w:tcPr>
                <w:p w14:paraId="20C3D05E">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热电偶</w:t>
                  </w:r>
                </w:p>
              </w:tc>
              <w:tc>
                <w:tcPr>
                  <w:tcW w:w="2233" w:type="dxa"/>
                  <w:shd w:val="clear" w:color="auto" w:fill="auto"/>
                  <w:noWrap/>
                  <w:vAlign w:val="center"/>
                </w:tcPr>
                <w:p w14:paraId="4760D5CC">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热电阻</w:t>
                  </w:r>
                </w:p>
              </w:tc>
              <w:tc>
                <w:tcPr>
                  <w:tcW w:w="2833" w:type="dxa"/>
                  <w:shd w:val="clear" w:color="auto" w:fill="auto"/>
                  <w:noWrap/>
                  <w:vAlign w:val="center"/>
                </w:tcPr>
                <w:p w14:paraId="7DA88BA8">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p>
              </w:tc>
            </w:tr>
            <w:tr w14:paraId="43AE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9" w:type="dxa"/>
                  <w:shd w:val="clear" w:color="auto" w:fill="auto"/>
                  <w:noWrap/>
                  <w:vAlign w:val="center"/>
                </w:tcPr>
                <w:p w14:paraId="75B34DCE">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测量范围</w:t>
                  </w:r>
                </w:p>
              </w:tc>
              <w:tc>
                <w:tcPr>
                  <w:tcW w:w="2154" w:type="dxa"/>
                  <w:shd w:val="clear" w:color="auto" w:fill="auto"/>
                  <w:noWrap/>
                  <w:vAlign w:val="center"/>
                </w:tcPr>
                <w:p w14:paraId="086C96EC">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-250℃～1820℃</w:t>
                  </w:r>
                </w:p>
              </w:tc>
              <w:tc>
                <w:tcPr>
                  <w:tcW w:w="2233" w:type="dxa"/>
                  <w:shd w:val="clear" w:color="auto" w:fill="auto"/>
                  <w:noWrap/>
                  <w:vAlign w:val="center"/>
                </w:tcPr>
                <w:p w14:paraId="58440A94">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-200℃～800℃</w:t>
                  </w:r>
                </w:p>
              </w:tc>
              <w:tc>
                <w:tcPr>
                  <w:tcW w:w="2833" w:type="dxa"/>
                  <w:shd w:val="clear" w:color="auto" w:fill="auto"/>
                  <w:noWrap/>
                  <w:vAlign w:val="center"/>
                </w:tcPr>
                <w:p w14:paraId="70B4B825">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p>
              </w:tc>
            </w:tr>
            <w:tr w14:paraId="4282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9" w:type="dxa"/>
                  <w:shd w:val="clear" w:color="auto" w:fill="auto"/>
                  <w:noWrap/>
                  <w:vAlign w:val="center"/>
                </w:tcPr>
                <w:p w14:paraId="2E05BE8B">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技术指标</w:t>
                  </w:r>
                </w:p>
              </w:tc>
              <w:tc>
                <w:tcPr>
                  <w:tcW w:w="2154" w:type="dxa"/>
                  <w:shd w:val="clear" w:color="auto" w:fill="auto"/>
                  <w:noWrap/>
                  <w:vAlign w:val="center"/>
                </w:tcPr>
                <w:p w14:paraId="0818DDEA">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(0.2℃～2.3℃)</w:t>
                  </w:r>
                </w:p>
              </w:tc>
              <w:tc>
                <w:tcPr>
                  <w:tcW w:w="2233" w:type="dxa"/>
                  <w:shd w:val="clear" w:color="auto" w:fill="auto"/>
                  <w:noWrap/>
                  <w:vAlign w:val="center"/>
                </w:tcPr>
                <w:p w14:paraId="28C41DC5">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(0.15℃～1.8℃)</w:t>
                  </w:r>
                </w:p>
              </w:tc>
              <w:tc>
                <w:tcPr>
                  <w:tcW w:w="2833" w:type="dxa"/>
                  <w:shd w:val="clear" w:color="auto" w:fill="auto"/>
                  <w:noWrap/>
                  <w:vAlign w:val="center"/>
                </w:tcPr>
                <w:p w14:paraId="33BEE651">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p>
              </w:tc>
            </w:tr>
          </w:tbl>
          <w:p w14:paraId="7E6BD59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p>
        </w:tc>
      </w:tr>
    </w:tbl>
    <w:p w14:paraId="23162767">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48A04B7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21.便携式测温仪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436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6814D9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116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F9E0B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63C333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便携式测温仪</w:t>
            </w:r>
          </w:p>
        </w:tc>
      </w:tr>
      <w:tr w14:paraId="3D79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C8D55E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0B259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981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5D81FF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59EB71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068FA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928D24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FB2945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EF5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90922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154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5ACEFB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用于温度的校准。具有温度测量功能。设备需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48222A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温度测量范围:(-200～660)℃，技术指标:-200℃：±0.008℃、0℃：±0.009℃、100℃：±0.013℃、300℃：±0.021℃、400℃：±0.026℃、660℃：±0.038℃</w:t>
            </w:r>
            <w:r>
              <w:rPr>
                <w:rFonts w:hint="eastAsia" w:ascii="宋体" w:hAnsi="宋体" w:eastAsia="宋体" w:cs="宋体"/>
                <w:color w:val="auto"/>
                <w:kern w:val="0"/>
                <w:sz w:val="21"/>
                <w:szCs w:val="21"/>
                <w:highlight w:val="none"/>
                <w:lang w:val="en-US" w:eastAsia="zh-CN" w:bidi="ar"/>
              </w:rPr>
              <w:t>。</w:t>
            </w:r>
          </w:p>
        </w:tc>
      </w:tr>
    </w:tbl>
    <w:p w14:paraId="5D9FCCD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96BD85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22.互感器校验仪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733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B6D16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A54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359BD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9E5D09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互感器校验仪</w:t>
            </w:r>
          </w:p>
        </w:tc>
      </w:tr>
      <w:tr w14:paraId="7C35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F8F4A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2C14A5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F51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FE9568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BD2341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2C61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32294F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36AC3A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F74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B9D1E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6D1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96B1CE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用于电力电流互感器和电力电压互感器的检定和校准。具有互感器比值差和相位差测量功能。设备需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963C76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测量范围:同相分量:0.001%～10%，正交分量:0.001′～500′，准确度等级:1级</w:t>
            </w:r>
            <w:r>
              <w:rPr>
                <w:rFonts w:hint="eastAsia" w:ascii="宋体" w:hAnsi="宋体" w:eastAsia="宋体" w:cs="宋体"/>
                <w:color w:val="auto"/>
                <w:kern w:val="0"/>
                <w:sz w:val="21"/>
                <w:szCs w:val="21"/>
                <w:highlight w:val="none"/>
                <w:lang w:val="en-US" w:eastAsia="zh-CN" w:bidi="ar"/>
              </w:rPr>
              <w:t>。</w:t>
            </w:r>
          </w:p>
        </w:tc>
      </w:tr>
    </w:tbl>
    <w:p w14:paraId="3B60551C">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B771CB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23.接地线成组电阻测试仪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7F3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7EF56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EB8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40E2E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1132E7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接地线成组电阻测试仪</w:t>
            </w:r>
          </w:p>
        </w:tc>
      </w:tr>
      <w:tr w14:paraId="0DF9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FF01F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36D1F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6023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59F3E0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8E731C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6758A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3CE672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AFB804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F1F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0462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D9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3C8084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用于携带型短路接地线、个人保护接地线的检测。具有接地线电阻测量功能。设备需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D403DC0">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试验电流:30A、50A，电阻测量范围：100μΩ～999mΩ，最大允许误差：±0.2%</w:t>
            </w:r>
            <w:r>
              <w:rPr>
                <w:rFonts w:hint="eastAsia" w:ascii="宋体" w:hAnsi="宋体" w:eastAsia="宋体" w:cs="宋体"/>
                <w:color w:val="auto"/>
                <w:kern w:val="0"/>
                <w:sz w:val="21"/>
                <w:szCs w:val="21"/>
                <w:highlight w:val="none"/>
                <w:lang w:val="en-US" w:eastAsia="zh-CN" w:bidi="ar"/>
              </w:rPr>
              <w:t>。</w:t>
            </w:r>
          </w:p>
        </w:tc>
      </w:tr>
    </w:tbl>
    <w:p w14:paraId="42013380">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15D494C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24.梳状波发生器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F28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F93C5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455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C077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1FF7B6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梳状波发生器</w:t>
            </w:r>
          </w:p>
        </w:tc>
      </w:tr>
      <w:tr w14:paraId="1E87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A0356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042FA6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4050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73E76B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77215D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A90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74451A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1BD136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BDA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508D0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325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A76C1D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用于电磁兼容类计量仪器的计量校准。具备输出模拟EUT产生的传导EMI噪声的功能。设备需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458FBBB">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频率范围:50kHz～115MHz，步进:(50/250)kHz</w:t>
            </w:r>
            <w:r>
              <w:rPr>
                <w:rFonts w:hint="eastAsia" w:ascii="宋体" w:hAnsi="宋体" w:eastAsia="宋体" w:cs="宋体"/>
                <w:color w:val="auto"/>
                <w:kern w:val="0"/>
                <w:sz w:val="21"/>
                <w:szCs w:val="21"/>
                <w:highlight w:val="none"/>
                <w:lang w:val="en-US" w:eastAsia="zh-CN" w:bidi="ar"/>
              </w:rPr>
              <w:t>。</w:t>
            </w:r>
          </w:p>
        </w:tc>
      </w:tr>
    </w:tbl>
    <w:p w14:paraId="24B51C0C">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2CF78D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25.高压探头</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5B7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6F942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BE8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C941F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225B8F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高压探头</w:t>
            </w:r>
          </w:p>
        </w:tc>
      </w:tr>
      <w:tr w14:paraId="7F97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98513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87126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6B1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D790F9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9BABB0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977A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5AA9A8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147F80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67CA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581B3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ED4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489BD1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用于电磁兼容类计量仪器浪涌（冲击）模拟器的计量校准。具备浪涌电压测量，冲击电压测量，脉冲高压测量的功能。设备需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2E7E9E0">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1.电压：（1.5～20）kV（有效值）。</w:t>
            </w:r>
          </w:p>
          <w:p w14:paraId="33CEDEEE">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2.衰减比：1000:1，误差：±3%。</w:t>
            </w:r>
          </w:p>
          <w:p w14:paraId="60E7FC1F">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3.带宽：75 MHz，频率响应：±3dB。</w:t>
            </w:r>
          </w:p>
          <w:p w14:paraId="3FA1C8D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4.输入电阻：100MΩ，误差：±2%。</w:t>
            </w:r>
          </w:p>
        </w:tc>
      </w:tr>
    </w:tbl>
    <w:p w14:paraId="724F591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82ED037">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26.绝缘杆试验装置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7E5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8403C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B48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9DB2B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1E608B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绝缘杆试验装置</w:t>
            </w:r>
          </w:p>
        </w:tc>
      </w:tr>
      <w:tr w14:paraId="1DFA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C1501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3DC3E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D5C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6C4360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F0F569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6E2F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62A7E1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62ED69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8A1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1A0350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22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27F7E1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用于试验电压100kV以下绝缘杆、操作棒的检测。具有10个工位，试验长度距离调节功能。设备需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3BB22D7">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额定试验电压：100 kV。</w:t>
            </w:r>
          </w:p>
          <w:p w14:paraId="6F35728D">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总高度：1.5米、耐压长度：(0.3～1.15)米、测试工位：10个</w:t>
            </w:r>
            <w:r>
              <w:rPr>
                <w:rFonts w:hint="eastAsia" w:ascii="宋体" w:hAnsi="宋体" w:eastAsia="宋体" w:cs="宋体"/>
                <w:color w:val="auto"/>
                <w:kern w:val="0"/>
                <w:sz w:val="21"/>
                <w:szCs w:val="21"/>
                <w:highlight w:val="none"/>
                <w:lang w:val="en-US" w:eastAsia="zh-CN" w:bidi="ar"/>
              </w:rPr>
              <w:t>。</w:t>
            </w:r>
          </w:p>
          <w:p w14:paraId="1D6AACE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电动长度调节范围：(300～1150)mm</w:t>
            </w:r>
            <w:r>
              <w:rPr>
                <w:rFonts w:hint="eastAsia" w:ascii="宋体" w:hAnsi="宋体" w:eastAsia="宋体" w:cs="宋体"/>
                <w:color w:val="auto"/>
                <w:kern w:val="0"/>
                <w:sz w:val="21"/>
                <w:szCs w:val="21"/>
                <w:highlight w:val="none"/>
                <w:lang w:val="en-US" w:eastAsia="zh-CN" w:bidi="ar"/>
              </w:rPr>
              <w:t>。</w:t>
            </w:r>
          </w:p>
        </w:tc>
      </w:tr>
    </w:tbl>
    <w:p w14:paraId="2B4A4B36">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9159E4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27.静电放电电压衰减器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82C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E41BC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1D4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ADEC8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2C0B9D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静电放电电压衰减器</w:t>
            </w:r>
          </w:p>
        </w:tc>
      </w:tr>
      <w:tr w14:paraId="1CF7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BFB73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D853B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BE8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641AF0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99AC4C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5DAA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FC8A5E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A6F8C6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A83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448BA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5F6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FDE630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用于电磁兼容类计量仪器静电放电模拟器的计量校准。具备静电放电电压分压器的功能。设备需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DEF8FC0">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1.输入阻抗：20GΩ。</w:t>
            </w:r>
          </w:p>
          <w:p w14:paraId="527B253E">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2.输入电压:(0～32)kV。</w:t>
            </w:r>
          </w:p>
          <w:p w14:paraId="52731BAA">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3.输出电压:(0～1.6)V。</w:t>
            </w:r>
          </w:p>
          <w:p w14:paraId="59D4CDE4">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4.衰减比：2000:1～20000:1，误差：±5%。</w:t>
            </w:r>
          </w:p>
          <w:p w14:paraId="6EFB5784">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5.输出接口：BNC。</w:t>
            </w:r>
          </w:p>
        </w:tc>
      </w:tr>
    </w:tbl>
    <w:p w14:paraId="6F14DE8D">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5AC08A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28.可编程直流负载</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F24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B9177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03D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7E068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040367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可编程直流负载</w:t>
            </w:r>
          </w:p>
        </w:tc>
      </w:tr>
      <w:tr w14:paraId="035E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107C3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76AC2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90D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2D42A1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3AB0D5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6套</w:t>
            </w:r>
          </w:p>
        </w:tc>
      </w:tr>
      <w:tr w14:paraId="29158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D3D8EC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84D142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F1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98DE4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847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7B0BC1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直流充电桩强制检定用。采用便携设计、带提手、单人单手可手提、可实验室现场兼容使用；.负载可以本地控制、可实现远程控制；带电压、电流测量功能，可以模拟各种电动汽车动力电池充电的全过程；具备安全警报及自动保护功能；可并机使用；负载供电可采用直流桩供电，无需外接电源。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BE5CE28">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多个电流档位，至少含5A/10A/20A切换功能。</w:t>
            </w:r>
          </w:p>
          <w:p w14:paraId="294AE98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直流电阻最大允许误差：±5%RD</w:t>
            </w:r>
            <w:r>
              <w:rPr>
                <w:rFonts w:hint="eastAsia" w:ascii="宋体" w:hAnsi="宋体" w:eastAsia="宋体" w:cs="宋体"/>
                <w:color w:val="auto"/>
                <w:kern w:val="0"/>
                <w:sz w:val="21"/>
                <w:szCs w:val="21"/>
                <w:highlight w:val="none"/>
                <w:lang w:val="en-US" w:eastAsia="zh-CN" w:bidi="ar"/>
              </w:rPr>
              <w:t>。</w:t>
            </w:r>
          </w:p>
        </w:tc>
      </w:tr>
    </w:tbl>
    <w:p w14:paraId="33C98A4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6AFD107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29.双极性电源/电池模拟器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27C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E8B0C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925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CA07D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8904DC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双极性电源/电池模拟器</w:t>
            </w:r>
          </w:p>
        </w:tc>
      </w:tr>
      <w:tr w14:paraId="0AA4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4256F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F82D3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33B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DA46EA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0EEE70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6B8D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4A00F6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D507C9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07B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DFFA5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288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CFBFAC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用于电池充放电测试仪的校准。具有电池模拟充放电功能。设备需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84F2B6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电压测量范围：0.1V～15 V、技术指标：±(0.02%读数+3mV)</w:t>
            </w:r>
            <w:r>
              <w:rPr>
                <w:rFonts w:hint="eastAsia" w:ascii="宋体" w:hAnsi="宋体" w:eastAsia="宋体" w:cs="宋体"/>
                <w:color w:val="auto"/>
                <w:kern w:val="0"/>
                <w:sz w:val="21"/>
                <w:szCs w:val="21"/>
                <w:highlight w:val="none"/>
                <w:lang w:val="en-US" w:eastAsia="zh-CN" w:bidi="ar"/>
              </w:rPr>
              <w:t>。</w:t>
            </w:r>
          </w:p>
          <w:p w14:paraId="6AA83C66">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电流：测量范围：10mA～10 A、技术指标：±(0.05%读数+4mA)</w:t>
            </w:r>
            <w:r>
              <w:rPr>
                <w:rFonts w:hint="eastAsia" w:ascii="宋体" w:hAnsi="宋体" w:eastAsia="宋体" w:cs="宋体"/>
                <w:color w:val="auto"/>
                <w:kern w:val="0"/>
                <w:sz w:val="21"/>
                <w:szCs w:val="21"/>
                <w:highlight w:val="none"/>
                <w:lang w:val="en-US" w:eastAsia="zh-CN" w:bidi="ar"/>
              </w:rPr>
              <w:t>。</w:t>
            </w:r>
          </w:p>
          <w:p w14:paraId="42EA9CF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功率：150W</w:t>
            </w:r>
            <w:r>
              <w:rPr>
                <w:rFonts w:hint="eastAsia" w:ascii="宋体" w:hAnsi="宋体" w:eastAsia="宋体" w:cs="宋体"/>
                <w:color w:val="auto"/>
                <w:kern w:val="0"/>
                <w:sz w:val="21"/>
                <w:szCs w:val="21"/>
                <w:highlight w:val="none"/>
                <w:lang w:val="en-US" w:eastAsia="zh-CN" w:bidi="ar"/>
              </w:rPr>
              <w:t>。</w:t>
            </w:r>
          </w:p>
        </w:tc>
      </w:tr>
    </w:tbl>
    <w:p w14:paraId="64D2D34B">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9FF587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30.交流峰值高压表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16C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07C84B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426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6EDB7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2732C5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交流峰值高压表</w:t>
            </w:r>
          </w:p>
        </w:tc>
      </w:tr>
      <w:tr w14:paraId="31D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84991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CED8C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C65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E64CE0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3F905E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343D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28F936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59082A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7D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B01E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0C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ADB78B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用于电流互感器的开路峰值电压的检测。具有峰值电压测量功能。设备需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D75275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峰值电压：测量范围：0.1kV～5 kV、最大允许误差：±1%</w:t>
            </w:r>
            <w:r>
              <w:rPr>
                <w:rFonts w:hint="eastAsia" w:ascii="宋体" w:hAnsi="宋体" w:eastAsia="宋体" w:cs="宋体"/>
                <w:color w:val="auto"/>
                <w:kern w:val="0"/>
                <w:sz w:val="21"/>
                <w:szCs w:val="21"/>
                <w:highlight w:val="none"/>
                <w:lang w:val="en-US" w:eastAsia="zh-CN" w:bidi="ar"/>
              </w:rPr>
              <w:t>。</w:t>
            </w:r>
          </w:p>
        </w:tc>
      </w:tr>
    </w:tbl>
    <w:p w14:paraId="132512AA">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9A3A50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31.电流互感器负载箱</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48B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10D09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3AF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88FB5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97F9DB9">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电流互感器负载箱</w:t>
            </w:r>
          </w:p>
        </w:tc>
      </w:tr>
      <w:tr w14:paraId="69F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9F9B6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75D41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862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62240C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234B63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267A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1069E4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985998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D06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208B4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29C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48709C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用于电流互感器的检定和校准。具有提供电流互感器二次负载的功能。设备需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9D5021D">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额定电流：5A</w:t>
            </w:r>
            <w:r>
              <w:rPr>
                <w:rFonts w:hint="eastAsia" w:ascii="宋体" w:hAnsi="宋体" w:eastAsia="宋体" w:cs="宋体"/>
                <w:color w:val="auto"/>
                <w:kern w:val="0"/>
                <w:sz w:val="21"/>
                <w:szCs w:val="21"/>
                <w:highlight w:val="none"/>
                <w:lang w:val="en-US" w:eastAsia="zh-CN" w:bidi="ar"/>
              </w:rPr>
              <w:t>。</w:t>
            </w:r>
          </w:p>
          <w:p w14:paraId="4C69C980">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电流范围：1%～200%</w:t>
            </w:r>
            <w:r>
              <w:rPr>
                <w:rFonts w:hint="eastAsia" w:ascii="宋体" w:hAnsi="宋体" w:eastAsia="宋体" w:cs="宋体"/>
                <w:color w:val="auto"/>
                <w:kern w:val="0"/>
                <w:sz w:val="21"/>
                <w:szCs w:val="21"/>
                <w:highlight w:val="none"/>
                <w:lang w:val="en-US" w:eastAsia="zh-CN" w:bidi="ar"/>
              </w:rPr>
              <w:t>。</w:t>
            </w:r>
          </w:p>
          <w:p w14:paraId="012DE65A">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负载测量范围：(2.5～80)VA</w:t>
            </w:r>
            <w:r>
              <w:rPr>
                <w:rFonts w:hint="eastAsia" w:ascii="宋体" w:hAnsi="宋体" w:eastAsia="宋体" w:cs="宋体"/>
                <w:color w:val="auto"/>
                <w:kern w:val="0"/>
                <w:sz w:val="21"/>
                <w:szCs w:val="21"/>
                <w:highlight w:val="none"/>
                <w:lang w:val="en-US" w:eastAsia="zh-CN" w:bidi="ar"/>
              </w:rPr>
              <w:t>。</w:t>
            </w:r>
          </w:p>
          <w:p w14:paraId="137DEA39">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最大允许误差：±3%</w:t>
            </w:r>
            <w:r>
              <w:rPr>
                <w:rFonts w:hint="eastAsia" w:ascii="宋体" w:hAnsi="宋体" w:eastAsia="宋体" w:cs="宋体"/>
                <w:color w:val="auto"/>
                <w:kern w:val="0"/>
                <w:sz w:val="21"/>
                <w:szCs w:val="21"/>
                <w:highlight w:val="none"/>
                <w:lang w:val="en-US" w:eastAsia="zh-CN" w:bidi="ar"/>
              </w:rPr>
              <w:t>。</w:t>
            </w:r>
          </w:p>
        </w:tc>
      </w:tr>
    </w:tbl>
    <w:p w14:paraId="4E1B0717">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112D18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32.电流互感器负载箱</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304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4AB79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242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6B7CA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F5CB53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电流互感器负载箱</w:t>
            </w:r>
          </w:p>
        </w:tc>
      </w:tr>
      <w:tr w14:paraId="2742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98BDDE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14FA2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FDDE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CAF266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9A9C99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1C282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38CFC8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130E48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A52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183D0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F2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43D854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用于电流互感器的检定和校准。具有提供电流互感器二次负载的功能。设备需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12BCB26">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额定电流：</w:t>
            </w: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A</w:t>
            </w:r>
            <w:r>
              <w:rPr>
                <w:rFonts w:hint="eastAsia" w:ascii="宋体" w:hAnsi="宋体" w:eastAsia="宋体" w:cs="宋体"/>
                <w:color w:val="auto"/>
                <w:kern w:val="0"/>
                <w:sz w:val="21"/>
                <w:szCs w:val="21"/>
                <w:highlight w:val="none"/>
                <w:lang w:val="en-US" w:eastAsia="zh-CN" w:bidi="ar"/>
              </w:rPr>
              <w:t>。</w:t>
            </w:r>
          </w:p>
          <w:p w14:paraId="2E0232C6">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电流范围：1%～200%</w:t>
            </w:r>
            <w:r>
              <w:rPr>
                <w:rFonts w:hint="eastAsia" w:ascii="宋体" w:hAnsi="宋体" w:eastAsia="宋体" w:cs="宋体"/>
                <w:color w:val="auto"/>
                <w:kern w:val="0"/>
                <w:sz w:val="21"/>
                <w:szCs w:val="21"/>
                <w:highlight w:val="none"/>
                <w:lang w:val="en-US" w:eastAsia="zh-CN" w:bidi="ar"/>
              </w:rPr>
              <w:t>。</w:t>
            </w:r>
          </w:p>
          <w:p w14:paraId="4068FE6E">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负载测量范围：(</w:t>
            </w:r>
            <w:r>
              <w:rPr>
                <w:rFonts w:hint="eastAsia" w:ascii="宋体" w:hAnsi="宋体" w:eastAsia="宋体" w:cs="宋体"/>
                <w:color w:val="auto"/>
                <w:kern w:val="0"/>
                <w:sz w:val="21"/>
                <w:szCs w:val="21"/>
                <w:highlight w:val="none"/>
                <w:lang w:val="en-US" w:eastAsia="zh-CN" w:bidi="ar"/>
              </w:rPr>
              <w:t>0.1</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40</w:t>
            </w:r>
            <w:r>
              <w:rPr>
                <w:rFonts w:hint="default" w:ascii="宋体" w:hAnsi="宋体" w:eastAsia="宋体" w:cs="宋体"/>
                <w:color w:val="auto"/>
                <w:kern w:val="0"/>
                <w:sz w:val="21"/>
                <w:szCs w:val="21"/>
                <w:highlight w:val="none"/>
                <w:lang w:val="en-US" w:eastAsia="zh-CN" w:bidi="ar"/>
              </w:rPr>
              <w:t>)VA</w:t>
            </w:r>
            <w:r>
              <w:rPr>
                <w:rFonts w:hint="eastAsia" w:ascii="宋体" w:hAnsi="宋体" w:eastAsia="宋体" w:cs="宋体"/>
                <w:color w:val="auto"/>
                <w:kern w:val="0"/>
                <w:sz w:val="21"/>
                <w:szCs w:val="21"/>
                <w:highlight w:val="none"/>
                <w:lang w:val="en-US" w:eastAsia="zh-CN" w:bidi="ar"/>
              </w:rPr>
              <w:t>。</w:t>
            </w:r>
          </w:p>
          <w:p w14:paraId="54BF5E15">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default" w:ascii="宋体" w:hAnsi="宋体" w:eastAsia="宋体" w:cs="宋体"/>
                <w:color w:val="auto"/>
                <w:kern w:val="0"/>
                <w:sz w:val="21"/>
                <w:szCs w:val="21"/>
                <w:highlight w:val="none"/>
                <w:lang w:val="en-US" w:eastAsia="zh-CN" w:bidi="ar"/>
              </w:rPr>
              <w:t>最大允许误差：±3%</w:t>
            </w:r>
            <w:r>
              <w:rPr>
                <w:rFonts w:hint="eastAsia" w:ascii="宋体" w:hAnsi="宋体" w:eastAsia="宋体" w:cs="宋体"/>
                <w:color w:val="auto"/>
                <w:kern w:val="0"/>
                <w:sz w:val="21"/>
                <w:szCs w:val="21"/>
                <w:highlight w:val="none"/>
                <w:lang w:val="en-US" w:eastAsia="zh-CN" w:bidi="ar"/>
              </w:rPr>
              <w:t>。</w:t>
            </w:r>
          </w:p>
        </w:tc>
      </w:tr>
    </w:tbl>
    <w:p w14:paraId="77E68352">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51C04B7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33.手持式精密温度计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7D8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040B7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28A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71D30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B5137E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手持式精密温度计</w:t>
            </w:r>
          </w:p>
        </w:tc>
      </w:tr>
      <w:tr w14:paraId="23A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246AD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4B9BA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2D1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D11317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8D92D3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1B56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D4C2FA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CCBEAB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77D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A9421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2E5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23E2AA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用于便携式式温度的校准。具有温度测量功能。设备需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88619C4">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温度测量范围：-60℃～200℃</w:t>
            </w:r>
            <w:r>
              <w:rPr>
                <w:rFonts w:hint="eastAsia" w:ascii="宋体" w:hAnsi="宋体" w:eastAsia="宋体" w:cs="宋体"/>
                <w:color w:val="auto"/>
                <w:kern w:val="0"/>
                <w:sz w:val="21"/>
                <w:szCs w:val="21"/>
                <w:highlight w:val="none"/>
                <w:lang w:val="en-US" w:eastAsia="zh-CN" w:bidi="ar"/>
              </w:rPr>
              <w:t>。</w:t>
            </w:r>
          </w:p>
          <w:p w14:paraId="3579BF6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最大允许误差：±0.1℃</w:t>
            </w:r>
            <w:r>
              <w:rPr>
                <w:rFonts w:hint="eastAsia" w:ascii="宋体" w:hAnsi="宋体" w:eastAsia="宋体" w:cs="宋体"/>
                <w:color w:val="auto"/>
                <w:kern w:val="0"/>
                <w:sz w:val="21"/>
                <w:szCs w:val="21"/>
                <w:highlight w:val="none"/>
                <w:lang w:val="en-US" w:eastAsia="zh-CN" w:bidi="ar"/>
              </w:rPr>
              <w:t>。</w:t>
            </w:r>
          </w:p>
        </w:tc>
      </w:tr>
    </w:tbl>
    <w:p w14:paraId="4146F307">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791A85C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34.宽范围电阻箱</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8E4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EB1B7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A6F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BB5EB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63E415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宽范围电阻箱</w:t>
            </w:r>
          </w:p>
        </w:tc>
      </w:tr>
      <w:tr w14:paraId="7BCE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F95E2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AF834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33B3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AE9C73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61CA71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0D520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D59D5A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37E42C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227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EB8D3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C4D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0A562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用于电阻的校准。具有0.001Ω～11111.111110kΩ宽电阻功能。设备需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843166C">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测量范围:0.001Ω～11111.111110kΩ；最大允许误差: ×0.001Ω(±30%)；×0.01Ω(±10%)；×0.1Ω(±2%)；×1Ω(±0.2%)；×10Ω(±0.05%)；×100Ω(±0.01%)；×1kΩ(±0.01%)；×10kΩ(±0.01%)；×100kΩ(±0.02%)；×1MΩ(±0.05%)</w:t>
            </w:r>
          </w:p>
        </w:tc>
      </w:tr>
    </w:tbl>
    <w:p w14:paraId="247C5A28">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225C76B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35.手提式恒温油槽</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DC2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5D7F09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686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E8E16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A107BC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手提式恒温油槽</w:t>
            </w:r>
          </w:p>
        </w:tc>
      </w:tr>
      <w:tr w14:paraId="15D3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E6052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28C07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36F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208DEA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0CD023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2221F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587CFE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235937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787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329BB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16B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C00FE0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用于温度的校准。具有恒温功能。设备需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8B7AA41">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温度测量范围:(70～300)℃，温度均匀性:≤0.02℃，温度波动度:优于±0.015℃/10min</w:t>
            </w:r>
            <w:r>
              <w:rPr>
                <w:rFonts w:hint="eastAsia" w:ascii="宋体" w:hAnsi="宋体" w:eastAsia="宋体" w:cs="宋体"/>
                <w:color w:val="auto"/>
                <w:kern w:val="0"/>
                <w:sz w:val="21"/>
                <w:szCs w:val="21"/>
                <w:highlight w:val="none"/>
                <w:lang w:val="en-US" w:eastAsia="zh-CN" w:bidi="ar"/>
              </w:rPr>
              <w:t>。</w:t>
            </w:r>
          </w:p>
        </w:tc>
      </w:tr>
    </w:tbl>
    <w:p w14:paraId="65650774">
      <w:pPr>
        <w:pStyle w:val="4"/>
        <w:spacing w:line="360" w:lineRule="auto"/>
        <w:ind w:firstLine="0"/>
        <w:jc w:val="left"/>
        <w:outlineLvl w:val="9"/>
        <w:rPr>
          <w:rFonts w:hint="eastAsia" w:ascii="宋体" w:hAnsi="宋体" w:eastAsia="宋体" w:cs="宋体"/>
          <w:b/>
          <w:color w:val="auto"/>
          <w:sz w:val="21"/>
          <w:szCs w:val="21"/>
          <w:highlight w:val="none"/>
          <w:lang w:val="en-US" w:eastAsia="zh-CN"/>
        </w:rPr>
      </w:pPr>
    </w:p>
    <w:p w14:paraId="3FB260B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36.电化学实验工作站屏蔽箱</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809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BCE29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18C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E3948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AB1425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电化学实验工作站屏蔽箱</w:t>
            </w:r>
          </w:p>
        </w:tc>
      </w:tr>
      <w:tr w14:paraId="0A0F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0AD55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E9047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1546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037A8D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5FE683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1个</w:t>
            </w:r>
          </w:p>
        </w:tc>
      </w:tr>
      <w:tr w14:paraId="090B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0F94D6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D579EA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372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D01B4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53F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F1975F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用于微电流的校准。具有防静电屏蔽功能。设备需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E32A5DE">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箱体满足： 24cm×23cm×30cm；开孔直径：30mm</w:t>
            </w:r>
          </w:p>
        </w:tc>
      </w:tr>
    </w:tbl>
    <w:p w14:paraId="5C3ADF35">
      <w:pPr>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（五）2025广州计量院社会公用计量标准建设项目（第一批、第三批、第五批）</w:t>
      </w:r>
    </w:p>
    <w:p w14:paraId="0B199537">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1.转子式流速仪校准装置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F02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C3149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566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F747F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7F0450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转子式流速仪校准装置</w:t>
            </w:r>
          </w:p>
        </w:tc>
      </w:tr>
      <w:tr w14:paraId="3A0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8DED6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9C1CC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282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D7E1B7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5F2937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AAAD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153E5C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C2E2EF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1BA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F7057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41D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5E709B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用于测量水流流动速度仪器的校准。设备应具有自动调速系统保证车速稳定，并具有能同时测量稳定速度段内的行进距离、时间以及流速仪信号的功能，还应具有实时采集和显示流速仪速度的功能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741A1D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速度测量范围不小于(0.01～4)m/s,分辨力不低于0.01 m/s，最大允许误差±0.5%。</w:t>
            </w:r>
          </w:p>
          <w:p w14:paraId="4265EA3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直线明槽的长度不低于50 m,宽度和深度不低于1.7 m，轨道准确度应不低于GB/T 21699-2008中表2规定的二级要求。</w:t>
            </w:r>
          </w:p>
          <w:p w14:paraId="572D093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距离测量装置或系统测量范围不小于(0～50)m，最大允许误差：±0.01 m。</w:t>
            </w:r>
          </w:p>
          <w:p w14:paraId="6FCAE13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计时装置的时间测量范围不小于(0～3600)s，最大允许误差：±0.01 s。</w:t>
            </w:r>
          </w:p>
          <w:p w14:paraId="051EFBD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用于测量流速仪输出脉冲信号的计数装置，其测量不确定度应不大于0.1%（k=2）。</w:t>
            </w:r>
          </w:p>
          <w:p w14:paraId="192090C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用于测量水温的温度计或温度测量装置，温度测量范围不小于(5～50)℃，最大允许误差：±0.5℃，分度值不大于0.1℃。</w:t>
            </w:r>
          </w:p>
          <w:p w14:paraId="5039ED4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倾角仪的测量范围不小于(0～45)°，最大允许误差：±0.5°</w:t>
            </w:r>
          </w:p>
        </w:tc>
      </w:tr>
    </w:tbl>
    <w:p w14:paraId="4F1DDE19">
      <w:pPr>
        <w:rPr>
          <w:rFonts w:hint="eastAsia"/>
        </w:rPr>
      </w:pPr>
    </w:p>
    <w:p w14:paraId="748F55C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2.液压控制器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E4F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C2A89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73B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8B482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FF0E3B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液压控制器</w:t>
            </w:r>
          </w:p>
        </w:tc>
      </w:tr>
      <w:tr w14:paraId="6B24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6487C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26C60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F9C9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EBE21F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3377A0E">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5B9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B0AF3B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88245E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751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06A2B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A2B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366F1A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用于开展250 MPa压力下的压力变送器、数字压力计、压力表的不定点校准或者测试。具备主机一台，拥有稳定加压至250 MPa的能力，具备电压测量、电流测量的功能。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0A8E34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压力部分：压力控制范围：(10～250)MPa(表压)，准确度等级：0.01 级。</w:t>
            </w:r>
          </w:p>
          <w:p w14:paraId="10D9A5E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电测部分：电流测量范围:(0～30)mA、电压测量范围:(-30～30)V；电量测量最大允许误差:±(0.01%RD+0.01%PS)；</w:t>
            </w:r>
          </w:p>
        </w:tc>
      </w:tr>
    </w:tbl>
    <w:p w14:paraId="43E3A238">
      <w:pPr>
        <w:rPr>
          <w:rFonts w:hint="eastAsia"/>
        </w:rPr>
      </w:pPr>
    </w:p>
    <w:p w14:paraId="7A67B87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3.动态扭矩校准装置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818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A9C54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713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44275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50F77D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动态扭矩校准装置</w:t>
            </w:r>
          </w:p>
        </w:tc>
      </w:tr>
      <w:tr w14:paraId="0E34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C117C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0BCDE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D7F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E79DC0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4FB89A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310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469596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92F08F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DCB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FD879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AC3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C99CA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用于实验室和现场电动、气动扭矩扳子动态扭矩力值的量值传递和溯源。</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78718BF">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1.动态扭矩传感器1</w:t>
            </w:r>
          </w:p>
          <w:p w14:paraId="19BFF73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扭矩测量范围：(0～75)Nm；</w:t>
            </w:r>
          </w:p>
          <w:p w14:paraId="3CDB886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扭矩准确度：±1.0%；</w:t>
            </w:r>
          </w:p>
          <w:p w14:paraId="6B8DB5D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角度测量范围：(0～360)°；</w:t>
            </w:r>
          </w:p>
          <w:p w14:paraId="2300194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角度准确度：±1.0°。</w:t>
            </w:r>
          </w:p>
          <w:p w14:paraId="5F120062">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2.动态扭矩传感器2</w:t>
            </w:r>
          </w:p>
          <w:p w14:paraId="69DD127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扭矩测量范围：(0～</w:t>
            </w:r>
            <w:r>
              <w:rPr>
                <w:rFonts w:hint="eastAsia" w:ascii="宋体" w:hAnsi="宋体" w:eastAsia="宋体" w:cs="宋体"/>
                <w:color w:val="auto"/>
                <w:kern w:val="0"/>
                <w:sz w:val="21"/>
                <w:szCs w:val="21"/>
                <w:highlight w:val="none"/>
                <w:lang w:val="en-US" w:eastAsia="zh-CN" w:bidi="ar"/>
              </w:rPr>
              <w:t>180</w:t>
            </w:r>
            <w:r>
              <w:rPr>
                <w:rFonts w:hint="eastAsia" w:ascii="宋体" w:hAnsi="宋体" w:eastAsia="宋体" w:cs="宋体"/>
                <w:color w:val="auto"/>
                <w:kern w:val="0"/>
                <w:sz w:val="21"/>
                <w:szCs w:val="21"/>
                <w:highlight w:val="none"/>
                <w:lang w:eastAsia="zh-CN" w:bidi="ar"/>
              </w:rPr>
              <w:t>)Nm；</w:t>
            </w:r>
          </w:p>
          <w:p w14:paraId="7A3DC47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扭矩准确度：±1.0%；</w:t>
            </w:r>
          </w:p>
          <w:p w14:paraId="1937E2C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角度测量范围：(0～360)°；</w:t>
            </w:r>
          </w:p>
          <w:p w14:paraId="7540B15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角度准确度：±1.0°。</w:t>
            </w:r>
          </w:p>
        </w:tc>
      </w:tr>
    </w:tbl>
    <w:p w14:paraId="4B379E5D">
      <w:pPr>
        <w:rPr>
          <w:rFonts w:hint="eastAsia"/>
        </w:rPr>
      </w:pPr>
    </w:p>
    <w:p w14:paraId="44A2BA0C">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4.现场自动压力校验仪（液压版）</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B07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36A578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A32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6CE15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6C15ED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现场自动压力校验仪（液压版）</w:t>
            </w:r>
          </w:p>
        </w:tc>
      </w:tr>
      <w:tr w14:paraId="3B8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C0D61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8D3D6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3EE9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FA6D0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8FE081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69ED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6393A5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25EBCA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6550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0F10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7A2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750D07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用于开展100 MPa压力下的变送器、数字压力计、压力表的不定点校准测试、补扩展检定范围。满足工业现场及实验室校准或测试压力表、压力变送器、压力开关的要求。拥有主机一台，压力模块四个，拥有快速输出高精度和高稳定性的液体压力；可测量压力、电流电压、压力开关、提供DC24V电源的能力。</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1ECA91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压力部分：模块一：压力控制范围：(0～10)MPa，准确度等级：0.02 级。模块二：压力控制范围：(0～25)MPa，准确度等级：0.02级。模块三：压力控制范围：(0～70)MPa，准确度等级：0.02级。模块四：压力控制范围：(0～100)MPa，准确度等级：0.05级。</w:t>
            </w:r>
          </w:p>
          <w:p w14:paraId="6AE5623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电测部分：电流测量范围:(-30～30)mA、电压测量范围:(-30～30)V；电量测量最大允许误差: ±（0.01%RD+0.005%FS）</w:t>
            </w:r>
          </w:p>
        </w:tc>
      </w:tr>
    </w:tbl>
    <w:p w14:paraId="2881FFAC">
      <w:pPr>
        <w:rPr>
          <w:rFonts w:hint="eastAsia"/>
        </w:rPr>
      </w:pPr>
    </w:p>
    <w:p w14:paraId="122203F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5.非接触测速测距仪校准用标准装置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FCE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24980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ED7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A119A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2ADD74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非接触测速测距仪校准用标准装置</w:t>
            </w:r>
          </w:p>
        </w:tc>
      </w:tr>
      <w:tr w14:paraId="4647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92AE0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09CF4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6FB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EC4C36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EEF8E4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97E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AD1535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2FBBD4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63E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E9709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B0D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769886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用于汽车速度计、测速测距仪、轮速传感器、自行车刹车测试仪等仪器速度和距离参数的校准。设备作为一个标准源，应具有能提供标准的转速、速度和距离的功能。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4246F2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 xml:space="preserve">速度模拟范围：不小于(5～200)km/h，最大允许误差MPE:±0.05%。                                                                                                                                                                                                                                                                                                                          </w:t>
            </w:r>
          </w:p>
          <w:p w14:paraId="6022F7A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 xml:space="preserve"> 距离模拟范围：不小于(0～30000)m，最大允许误差MPE:±0.05%，距离分辨力:不大于0.2mm</w:t>
            </w:r>
            <w:r>
              <w:rPr>
                <w:rFonts w:hint="eastAsia" w:ascii="宋体" w:hAnsi="宋体" w:eastAsia="宋体" w:cs="宋体"/>
                <w:color w:val="auto"/>
                <w:kern w:val="0"/>
                <w:sz w:val="21"/>
                <w:szCs w:val="21"/>
                <w:highlight w:val="none"/>
                <w:lang w:val="zh-CN" w:eastAsia="zh-CN" w:bidi="ar"/>
              </w:rPr>
              <w:t>。</w:t>
            </w:r>
          </w:p>
          <w:p w14:paraId="3DC7509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 xml:space="preserve"> 轮毂直径：不低于700 mm，轮毂轴向宽度：不低于100 mm</w:t>
            </w:r>
            <w:r>
              <w:rPr>
                <w:rFonts w:hint="eastAsia" w:ascii="宋体" w:hAnsi="宋体" w:eastAsia="宋体" w:cs="宋体"/>
                <w:color w:val="auto"/>
                <w:kern w:val="0"/>
                <w:sz w:val="21"/>
                <w:szCs w:val="21"/>
                <w:highlight w:val="none"/>
                <w:lang w:val="zh-CN" w:eastAsia="zh-CN" w:bidi="ar"/>
              </w:rPr>
              <w:t>。</w:t>
            </w:r>
          </w:p>
        </w:tc>
      </w:tr>
    </w:tbl>
    <w:p w14:paraId="5C692A67">
      <w:pPr>
        <w:pStyle w:val="4"/>
        <w:spacing w:line="360" w:lineRule="auto"/>
        <w:ind w:firstLine="0"/>
        <w:jc w:val="center"/>
        <w:outlineLvl w:val="9"/>
        <w:rPr>
          <w:rFonts w:hint="eastAsia"/>
        </w:rPr>
      </w:pPr>
    </w:p>
    <w:p w14:paraId="4C9615B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6.过度包装体积测量系统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FDB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57E779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E04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0E1D0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0277B4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过度包装体积测量系统</w:t>
            </w:r>
          </w:p>
        </w:tc>
      </w:tr>
      <w:tr w14:paraId="5316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70C795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3ED797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1FC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76ECFF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1A4177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448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00ABF4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FFF875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9E4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AA1EE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C51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D8FEF2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品和化妆品过度包装检验。可通过机械臂控制实现食品和化妆品销售包装的体积自动测量，也可以手动模式人工手持测量。</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2423B7D">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 xml:space="preserve"> 光源类型：蓝激光。</w:t>
            </w:r>
          </w:p>
          <w:p w14:paraId="196D124B">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zh-CN" w:eastAsia="zh-CN" w:bidi="ar"/>
              </w:rPr>
              <w:t xml:space="preserve"> 尺寸扫描最大允许误差：±0.02 mm。</w:t>
            </w:r>
          </w:p>
          <w:p w14:paraId="235344C5">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zh-CN" w:eastAsia="zh-CN" w:bidi="ar"/>
              </w:rPr>
              <w:t>体积测量最大允许误差：±3%（标准块）。</w:t>
            </w:r>
          </w:p>
          <w:p w14:paraId="2C915652">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zh-CN" w:eastAsia="zh-CN" w:bidi="ar"/>
              </w:rPr>
              <w:t>测量尺寸范围：</w:t>
            </w:r>
          </w:p>
          <w:p w14:paraId="3ADD1A1F">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自动模式：10 mm×10 mm×10 mm～600 mm×600 mm×600 mm；</w:t>
            </w:r>
          </w:p>
          <w:p w14:paraId="34AAC021">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手动模式：10 mm×10 mm×10 mm～2000 mm×2000 mm×2000 mm。</w:t>
            </w:r>
          </w:p>
          <w:p w14:paraId="677EAE7A">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CN" w:eastAsia="zh-CN" w:bidi="ar"/>
              </w:rPr>
              <w:t>测量效率：2～8分钟一个样品。</w:t>
            </w:r>
          </w:p>
          <w:p w14:paraId="648697C7">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zh-CN" w:eastAsia="zh-CN" w:bidi="ar"/>
              </w:rPr>
              <w:t xml:space="preserve"> 配备一套4轴机械臂，操作人员只需要将待测样品放入测试转盘中即可离开，中途无需人工干预。</w:t>
            </w:r>
          </w:p>
          <w:p w14:paraId="3DF27D70">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zh-CN" w:eastAsia="zh-CN" w:bidi="ar"/>
              </w:rPr>
              <w:t>设备支持手动和自动两种模式，手动模式下，测量设备可以取下来由人工进行操作。</w:t>
            </w:r>
          </w:p>
          <w:p w14:paraId="064106AD">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zh-CN" w:eastAsia="zh-CN" w:bidi="ar"/>
              </w:rPr>
              <w:t>样品处理要求：透明物体喷显影剂后测量；反光、黑色物体可直接扫描。</w:t>
            </w:r>
          </w:p>
          <w:p w14:paraId="53F02C2B">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zh-CN" w:eastAsia="zh-CN" w:bidi="ar"/>
              </w:rPr>
              <w:t>软件功能：</w:t>
            </w:r>
          </w:p>
          <w:p w14:paraId="72C0E071">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9.1.</w:t>
            </w:r>
            <w:r>
              <w:rPr>
                <w:rFonts w:hint="eastAsia" w:ascii="宋体" w:hAnsi="宋体" w:eastAsia="宋体" w:cs="宋体"/>
                <w:color w:val="auto"/>
                <w:kern w:val="0"/>
                <w:sz w:val="21"/>
                <w:szCs w:val="21"/>
                <w:highlight w:val="none"/>
                <w:lang w:val="zh-CN" w:eastAsia="zh-CN" w:bidi="ar"/>
              </w:rPr>
              <w:t>支持体积数据库、原始记录录入功能及快速查询计算。</w:t>
            </w:r>
          </w:p>
          <w:p w14:paraId="7F723456">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9.2.</w:t>
            </w:r>
            <w:r>
              <w:rPr>
                <w:rFonts w:hint="eastAsia" w:ascii="宋体" w:hAnsi="宋体" w:eastAsia="宋体" w:cs="宋体"/>
                <w:color w:val="auto"/>
                <w:kern w:val="0"/>
                <w:sz w:val="21"/>
                <w:szCs w:val="21"/>
                <w:highlight w:val="none"/>
                <w:lang w:val="zh-CN" w:eastAsia="zh-CN" w:bidi="ar"/>
              </w:rPr>
              <w:t>输入样品必要空间系数k值等基础信息后，软件可自动计算空隙率，并自动判定结果是否符合</w:t>
            </w:r>
            <w:r>
              <w:rPr>
                <w:rFonts w:hint="eastAsia" w:ascii="宋体" w:hAnsi="宋体" w:eastAsia="宋体" w:cs="宋体"/>
                <w:color w:val="auto"/>
                <w:kern w:val="0"/>
                <w:sz w:val="21"/>
                <w:szCs w:val="21"/>
                <w:highlight w:val="none"/>
                <w:lang w:val="zh-CN" w:eastAsia="zh-CN" w:bidi="ar"/>
              </w:rPr>
              <w:fldChar w:fldCharType="begin"/>
            </w:r>
            <w:r>
              <w:rPr>
                <w:rFonts w:hint="eastAsia" w:ascii="宋体" w:hAnsi="宋体" w:eastAsia="宋体" w:cs="宋体"/>
                <w:color w:val="auto"/>
                <w:kern w:val="0"/>
                <w:sz w:val="21"/>
                <w:szCs w:val="21"/>
                <w:highlight w:val="none"/>
                <w:lang w:val="zh-CN" w:eastAsia="zh-CN" w:bidi="ar"/>
              </w:rPr>
              <w:instrText xml:space="preserve"> HYPERLINK "javascript:showDetails('OJ260930005700')" \o "查看该标准的详细信息" </w:instrText>
            </w:r>
            <w:r>
              <w:rPr>
                <w:rFonts w:hint="eastAsia" w:ascii="宋体" w:hAnsi="宋体" w:eastAsia="宋体" w:cs="宋体"/>
                <w:color w:val="auto"/>
                <w:kern w:val="0"/>
                <w:sz w:val="21"/>
                <w:szCs w:val="21"/>
                <w:highlight w:val="none"/>
                <w:lang w:val="zh-CN" w:eastAsia="zh-CN" w:bidi="ar"/>
              </w:rPr>
              <w:fldChar w:fldCharType="separate"/>
            </w:r>
            <w:r>
              <w:rPr>
                <w:rFonts w:hint="eastAsia" w:ascii="宋体" w:hAnsi="宋体" w:eastAsia="宋体" w:cs="宋体"/>
                <w:color w:val="auto"/>
                <w:kern w:val="0"/>
                <w:sz w:val="21"/>
                <w:szCs w:val="21"/>
                <w:highlight w:val="none"/>
                <w:lang w:val="zh-CN" w:eastAsia="zh-CN" w:bidi="ar"/>
              </w:rPr>
              <w:t>GB 23350-2021</w:t>
            </w:r>
            <w:r>
              <w:rPr>
                <w:rFonts w:hint="eastAsia" w:ascii="宋体" w:hAnsi="宋体" w:eastAsia="宋体" w:cs="宋体"/>
                <w:color w:val="auto"/>
                <w:kern w:val="0"/>
                <w:sz w:val="21"/>
                <w:szCs w:val="21"/>
                <w:highlight w:val="none"/>
                <w:lang w:val="zh-CN" w:eastAsia="zh-CN" w:bidi="ar"/>
              </w:rPr>
              <w:fldChar w:fldCharType="end"/>
            </w:r>
            <w:r>
              <w:rPr>
                <w:rFonts w:hint="eastAsia" w:ascii="宋体" w:hAnsi="宋体" w:eastAsia="宋体" w:cs="宋体"/>
                <w:color w:val="auto"/>
                <w:kern w:val="0"/>
                <w:sz w:val="21"/>
                <w:szCs w:val="21"/>
                <w:highlight w:val="none"/>
                <w:lang w:val="zh-CN" w:eastAsia="zh-CN" w:bidi="ar"/>
              </w:rPr>
              <w:t>要求，可通过软件快速计算模型外包装体积。</w:t>
            </w:r>
          </w:p>
          <w:p w14:paraId="39543B0A">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9.3</w:t>
            </w:r>
            <w:r>
              <w:rPr>
                <w:rFonts w:hint="eastAsia" w:ascii="宋体" w:hAnsi="宋体" w:eastAsia="宋体" w:cs="宋体"/>
                <w:color w:val="auto"/>
                <w:kern w:val="0"/>
                <w:sz w:val="21"/>
                <w:szCs w:val="21"/>
                <w:highlight w:val="none"/>
                <w:lang w:val="zh-CN"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zh-CN" w:eastAsia="zh-CN" w:bidi="ar"/>
              </w:rPr>
              <w:t>软件自带标准报告模板，用户可将外包装的长、宽、高，模型原始图片导入报告中，支持同批次样品整体导出数据生成报告，可直接输出PDF、CSV、EXCEL等多种表格。</w:t>
            </w:r>
          </w:p>
          <w:p w14:paraId="22388154">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9.4.</w:t>
            </w:r>
            <w:r>
              <w:rPr>
                <w:rFonts w:hint="eastAsia" w:ascii="宋体" w:hAnsi="宋体" w:eastAsia="宋体" w:cs="宋体"/>
                <w:color w:val="auto"/>
                <w:kern w:val="0"/>
                <w:sz w:val="21"/>
                <w:szCs w:val="21"/>
                <w:highlight w:val="none"/>
                <w:lang w:val="zh-CN" w:eastAsia="zh-CN" w:bidi="ar"/>
              </w:rPr>
              <w:t xml:space="preserve"> 满足对多个测量对象进行分别处理，并可实现对任意对象的单独显示及编辑；对单一对象多个测量面，可自动统计整体的测量体积。</w:t>
            </w:r>
          </w:p>
          <w:p w14:paraId="7C54AC0B">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9.5.</w:t>
            </w:r>
            <w:r>
              <w:rPr>
                <w:rFonts w:hint="eastAsia" w:ascii="宋体" w:hAnsi="宋体" w:eastAsia="宋体" w:cs="宋体"/>
                <w:color w:val="auto"/>
                <w:kern w:val="0"/>
                <w:sz w:val="21"/>
                <w:szCs w:val="21"/>
                <w:highlight w:val="none"/>
                <w:lang w:val="zh-CN" w:eastAsia="zh-CN" w:bidi="ar"/>
              </w:rPr>
              <w:t xml:space="preserve"> 无需第三方软件可完成对样品的填充、抽壳、桥接、分析计算、局部区域测量等功能。</w:t>
            </w:r>
          </w:p>
          <w:p w14:paraId="64F235CA">
            <w:pPr>
              <w:pStyle w:val="4"/>
              <w:spacing w:line="360" w:lineRule="auto"/>
              <w:ind w:left="0" w:leftChars="0" w:firstLine="420" w:firstLineChars="200"/>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zh-CN" w:eastAsia="zh-CN" w:bidi="ar"/>
              </w:rPr>
              <w:t>设备软件须为过度包装专用转件（非通用三维扫描软件），由制造厂家自主开发，取得软件著作权证书，不接受第三方软件。</w:t>
            </w:r>
          </w:p>
          <w:p w14:paraId="3FAF7B1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zh-CN" w:eastAsia="zh-CN" w:bidi="ar"/>
              </w:rPr>
              <w:t xml:space="preserve"> 系统配备AI智能语音识别系统，可以方便地进行语音互动操作。</w:t>
            </w:r>
          </w:p>
        </w:tc>
      </w:tr>
    </w:tbl>
    <w:p w14:paraId="4F0C4BCB">
      <w:pPr>
        <w:rPr>
          <w:rFonts w:hint="eastAsia"/>
        </w:rPr>
      </w:pPr>
    </w:p>
    <w:p w14:paraId="79F4068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7.柜式体积测量系统</w:t>
      </w:r>
    </w:p>
    <w:tbl>
      <w:tblPr>
        <w:tblStyle w:val="1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7380"/>
      </w:tblGrid>
      <w:tr w14:paraId="0FA0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39322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73E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5" w:type="pct"/>
            <w:vAlign w:val="center"/>
          </w:tcPr>
          <w:p w14:paraId="0A7278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A47F85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柜式体积测量系统</w:t>
            </w:r>
          </w:p>
        </w:tc>
      </w:tr>
      <w:tr w14:paraId="6BE6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5" w:type="pct"/>
            <w:vAlign w:val="center"/>
          </w:tcPr>
          <w:p w14:paraId="6F364A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FC4EF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96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pct"/>
            <w:tcBorders>
              <w:top w:val="single" w:color="000000" w:sz="4" w:space="0"/>
              <w:left w:val="single" w:color="000000" w:sz="4" w:space="0"/>
              <w:bottom w:val="single" w:color="000000" w:sz="4" w:space="0"/>
              <w:right w:val="single" w:color="000000" w:sz="4" w:space="0"/>
            </w:tcBorders>
            <w:vAlign w:val="center"/>
          </w:tcPr>
          <w:p w14:paraId="2269AFE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624C6C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89B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pct"/>
            <w:tcBorders>
              <w:top w:val="single" w:color="000000" w:sz="4" w:space="0"/>
              <w:left w:val="single" w:color="000000" w:sz="4" w:space="0"/>
              <w:bottom w:val="single" w:color="000000" w:sz="4" w:space="0"/>
              <w:right w:val="single" w:color="000000" w:sz="4" w:space="0"/>
            </w:tcBorders>
            <w:vAlign w:val="center"/>
          </w:tcPr>
          <w:p w14:paraId="3E14946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432569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822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8AAA89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2C5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502CCE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对农产品、食品、化妆品等包装样品进行体积测量。利用3D成像原理，实现农产品、食品、化妆品销售包装的体积测量(包括规则和不规则形状)，自动实现多次测量数据的拼接，系统自带软件可对多个测量对象进行分别处理。</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D43E99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可对物体面积、体积、距离、整体面积、任意选择区域面积等进行快速测量，一键自动计算物体体积。</w:t>
            </w:r>
          </w:p>
          <w:p w14:paraId="4508224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设备须为密闭箱式结构，无需手持被测样品进行操作，360度全自动测量。</w:t>
            </w:r>
          </w:p>
          <w:p w14:paraId="28835EC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体积测量最大允许误差：±3%。</w:t>
            </w:r>
          </w:p>
          <w:p w14:paraId="3CA2BF2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测量尺寸范围：10 mm×10 mm×10 mm～330 mm×300 mm×250 mm。</w:t>
            </w:r>
          </w:p>
          <w:p w14:paraId="763FC5F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 xml:space="preserve"> 可实现对物体的表面纹理直接采集数据，除透明、黑色、反光物体外无需借助耗材对表面进行处理。</w:t>
            </w:r>
          </w:p>
          <w:p w14:paraId="0B1A14B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一次性可测量测量出多个小样品，以及适合测量大型异形曲面的物件，5分钟内可批量一键处理及计算样品体积数据。</w:t>
            </w:r>
          </w:p>
          <w:p w14:paraId="57607C7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 xml:space="preserve"> 设备配套使用软件为自主独立开发，并取得软件著作权，自动实现对多次测量数据的高精度拼接，整个过程一键式完成，无需人工干预，无需第三方软件可完成对样品的填充、抽壳、桥接、分析计算、局部区域测量等功能；可对多个测量对象进行分别处理，并可实现对任意对象的单独显示及编辑；对单一对象多个测量面，可自动统计整体的测量体积。</w:t>
            </w:r>
          </w:p>
          <w:p w14:paraId="45CED0F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对多个测量对象，可自动输出样品面积统计计算结果，并实现和外接系统的无缝连接。</w:t>
            </w:r>
          </w:p>
          <w:p w14:paraId="2EB3097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eastAsia="zh-CN" w:bidi="ar"/>
              </w:rPr>
              <w:t>输入样品必要空间系数k值等基础信息后，软件可自动计算空隙率，并自动判定结果是否符合相关标准要求，可通过软件快速计算模型外包装体积。</w:t>
            </w:r>
          </w:p>
        </w:tc>
      </w:tr>
    </w:tbl>
    <w:p w14:paraId="72934B37">
      <w:pPr>
        <w:rPr>
          <w:rFonts w:hint="eastAsia"/>
        </w:rPr>
      </w:pPr>
    </w:p>
    <w:p w14:paraId="4DB1F86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8.液压校验台</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398"/>
      </w:tblGrid>
      <w:tr w14:paraId="7FF2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A49C7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752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5" w:type="pct"/>
            <w:vAlign w:val="center"/>
          </w:tcPr>
          <w:p w14:paraId="65C789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05DDAD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液压校验台</w:t>
            </w:r>
          </w:p>
        </w:tc>
      </w:tr>
      <w:tr w14:paraId="395E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5" w:type="pct"/>
            <w:vAlign w:val="center"/>
          </w:tcPr>
          <w:p w14:paraId="740619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74C00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AB7B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pct"/>
            <w:tcBorders>
              <w:top w:val="single" w:color="000000" w:sz="4" w:space="0"/>
              <w:left w:val="single" w:color="000000" w:sz="4" w:space="0"/>
              <w:bottom w:val="single" w:color="000000" w:sz="4" w:space="0"/>
              <w:right w:val="single" w:color="000000" w:sz="4" w:space="0"/>
            </w:tcBorders>
            <w:vAlign w:val="center"/>
          </w:tcPr>
          <w:p w14:paraId="78BE800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5454F4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737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pct"/>
            <w:tcBorders>
              <w:top w:val="single" w:color="000000" w:sz="4" w:space="0"/>
              <w:left w:val="single" w:color="000000" w:sz="4" w:space="0"/>
              <w:bottom w:val="single" w:color="000000" w:sz="4" w:space="0"/>
              <w:right w:val="single" w:color="000000" w:sz="4" w:space="0"/>
            </w:tcBorders>
            <w:vAlign w:val="center"/>
          </w:tcPr>
          <w:p w14:paraId="0016E56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4F2AAB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28F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63367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7F9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348A86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用于开展100 MPa压力下的变送器、数字压力计、压力表的不定点校准测试、补扩展检定范围。满足工业现场及实验室校准或测试压力表、压力变送器等。拥有主机一台，模块三个，拥有快速输出高精度和高稳定性的液体压力。</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AFF8AD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压力部分：模块一：压力控制范围：(0～100)MPa，准确度等级：0.05级。模块二：压力控制范围：(0～60)MPa，准确度等级：0.02级。模块三：压力控制范围：(0～40)MPa，准确度等级：0.02级。</w:t>
            </w:r>
          </w:p>
          <w:p w14:paraId="3203CCA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 xml:space="preserve"> 电测部分：电流测量范围:(-30～30)mA、电压测量范围:(-30～30)V；电量测量最大允许误差: ±（0.01%RD+0.005%FS）；</w:t>
            </w:r>
          </w:p>
        </w:tc>
      </w:tr>
    </w:tbl>
    <w:p w14:paraId="017F9425">
      <w:pPr>
        <w:rPr>
          <w:rFonts w:hint="eastAsia"/>
        </w:rPr>
      </w:pPr>
    </w:p>
    <w:p w14:paraId="38AD9007">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9.动态扭矩传感器</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7692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95A18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A46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695C42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495C1BD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动态扭矩传感器</w:t>
            </w:r>
          </w:p>
        </w:tc>
      </w:tr>
      <w:tr w14:paraId="545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2D1874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719B0F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8E4A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17FFCA3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103D079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4B3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2037731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7B95B82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6563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9773F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7EA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DB3325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用于实验室和现场电动、气动扭矩扳子动态扭矩力值的量值传递和溯源。</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02CDF9A">
            <w:pPr>
              <w:pStyle w:val="4"/>
              <w:spacing w:line="360" w:lineRule="auto"/>
              <w:ind w:left="0" w:leftChars="0" w:firstLine="420" w:firstLineChars="200"/>
              <w:rPr>
                <w:rFonts w:hint="eastAsia" w:ascii="宋体" w:hAnsi="宋体" w:cs="宋体" w:eastAsiaTheme="minorEastAsia"/>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kern w:val="0"/>
                <w:sz w:val="24"/>
              </w:rPr>
              <w:t>扭矩测量范围</w:t>
            </w:r>
            <w:r>
              <w:rPr>
                <w:rFonts w:hint="eastAsia" w:ascii="宋体" w:hAnsi="宋体" w:cs="宋体"/>
                <w:kern w:val="0"/>
                <w:sz w:val="24"/>
                <w:lang w:eastAsia="zh-CN"/>
              </w:rPr>
              <w:t>：</w:t>
            </w:r>
            <w:r>
              <w:rPr>
                <w:rFonts w:hint="eastAsia" w:ascii="宋体" w:hAnsi="宋体" w:cs="宋体"/>
                <w:kern w:val="0"/>
                <w:sz w:val="24"/>
              </w:rPr>
              <w:t>(0～5000)Nm</w:t>
            </w:r>
            <w:r>
              <w:rPr>
                <w:rFonts w:hint="eastAsia" w:ascii="宋体" w:hAnsi="宋体" w:cs="宋体"/>
                <w:kern w:val="0"/>
                <w:sz w:val="24"/>
                <w:lang w:eastAsia="zh-CN"/>
              </w:rPr>
              <w:t>；</w:t>
            </w:r>
          </w:p>
          <w:p w14:paraId="0254085B">
            <w:pPr>
              <w:pStyle w:val="4"/>
              <w:spacing w:line="360" w:lineRule="auto"/>
              <w:ind w:left="0" w:leftChars="0" w:firstLine="420" w:firstLineChars="200"/>
              <w:rPr>
                <w:rFonts w:hint="eastAsia" w:ascii="宋体" w:hAnsi="宋体" w:cs="宋体" w:eastAsiaTheme="minorEastAsia"/>
                <w:kern w:val="0"/>
                <w:sz w:val="24"/>
                <w:lang w:eastAsia="zh-CN"/>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kern w:val="0"/>
                <w:sz w:val="24"/>
              </w:rPr>
              <w:t>扭矩准确度</w:t>
            </w:r>
            <w:r>
              <w:rPr>
                <w:rFonts w:hint="eastAsia" w:ascii="宋体" w:hAnsi="宋体" w:cs="宋体"/>
                <w:kern w:val="0"/>
                <w:sz w:val="24"/>
                <w:lang w:eastAsia="zh-CN"/>
              </w:rPr>
              <w:t>：</w:t>
            </w:r>
            <w:r>
              <w:rPr>
                <w:rFonts w:hint="eastAsia" w:ascii="宋体" w:hAnsi="宋体" w:cs="宋体"/>
                <w:kern w:val="0"/>
                <w:sz w:val="24"/>
              </w:rPr>
              <w:t>±1.0%</w:t>
            </w:r>
            <w:r>
              <w:rPr>
                <w:rFonts w:hint="eastAsia" w:ascii="宋体" w:hAnsi="宋体" w:cs="宋体"/>
                <w:kern w:val="0"/>
                <w:sz w:val="24"/>
                <w:lang w:eastAsia="zh-CN"/>
              </w:rPr>
              <w:t>；</w:t>
            </w:r>
          </w:p>
          <w:p w14:paraId="08B28125">
            <w:pPr>
              <w:pStyle w:val="4"/>
              <w:spacing w:line="360" w:lineRule="auto"/>
              <w:rPr>
                <w:rFonts w:hint="eastAsia" w:ascii="宋体" w:hAnsi="宋体" w:cs="宋体" w:eastAsiaTheme="minorEastAsia"/>
                <w:kern w:val="0"/>
                <w:sz w:val="24"/>
                <w:lang w:eastAsia="zh-CN"/>
              </w:rPr>
            </w:pPr>
            <w:r>
              <w:rPr>
                <w:rFonts w:hint="eastAsia" w:ascii="宋体" w:hAnsi="宋体" w:eastAsia="宋体" w:cs="宋体"/>
                <w:kern w:val="0"/>
                <w:sz w:val="24"/>
                <w:lang w:val="en-US" w:eastAsia="zh-CN"/>
              </w:rPr>
              <w:t>3.</w:t>
            </w:r>
            <w:r>
              <w:rPr>
                <w:rFonts w:hint="eastAsia" w:ascii="宋体" w:hAnsi="宋体" w:cs="宋体"/>
                <w:kern w:val="0"/>
                <w:sz w:val="24"/>
              </w:rPr>
              <w:t>角度测量范围</w:t>
            </w:r>
            <w:r>
              <w:rPr>
                <w:rFonts w:hint="eastAsia" w:ascii="宋体" w:hAnsi="宋体" w:cs="宋体"/>
                <w:kern w:val="0"/>
                <w:sz w:val="24"/>
                <w:lang w:eastAsia="zh-CN"/>
              </w:rPr>
              <w:t>：</w:t>
            </w:r>
            <w:r>
              <w:rPr>
                <w:rFonts w:hint="eastAsia" w:ascii="宋体" w:hAnsi="宋体" w:cs="宋体"/>
                <w:kern w:val="0"/>
                <w:sz w:val="24"/>
              </w:rPr>
              <w:t>(0～360)°</w:t>
            </w:r>
            <w:r>
              <w:rPr>
                <w:rFonts w:hint="eastAsia" w:ascii="宋体" w:hAnsi="宋体" w:cs="宋体"/>
                <w:kern w:val="0"/>
                <w:sz w:val="24"/>
                <w:lang w:eastAsia="zh-CN"/>
              </w:rPr>
              <w:t>；</w:t>
            </w:r>
          </w:p>
          <w:p w14:paraId="524F87F9">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4.</w:t>
            </w:r>
            <w:r>
              <w:rPr>
                <w:rFonts w:hint="eastAsia" w:ascii="宋体" w:hAnsi="宋体" w:cs="宋体"/>
                <w:kern w:val="0"/>
                <w:sz w:val="24"/>
              </w:rPr>
              <w:t>角度准确度</w:t>
            </w:r>
            <w:r>
              <w:rPr>
                <w:rFonts w:hint="eastAsia" w:ascii="宋体" w:hAnsi="宋体" w:cs="宋体"/>
                <w:kern w:val="0"/>
                <w:sz w:val="24"/>
                <w:lang w:eastAsia="zh-CN"/>
              </w:rPr>
              <w:t>：</w:t>
            </w:r>
            <w:r>
              <w:rPr>
                <w:kern w:val="0"/>
                <w:sz w:val="24"/>
              </w:rPr>
              <w:t>±</w:t>
            </w:r>
            <w:r>
              <w:rPr>
                <w:rFonts w:hint="eastAsia" w:ascii="宋体" w:hAnsi="宋体" w:cs="宋体"/>
                <w:kern w:val="0"/>
                <w:sz w:val="24"/>
              </w:rPr>
              <w:t>1.0°</w:t>
            </w:r>
            <w:r>
              <w:rPr>
                <w:rFonts w:hint="eastAsia" w:ascii="宋体" w:hAnsi="宋体" w:cs="宋体"/>
                <w:kern w:val="0"/>
                <w:sz w:val="24"/>
                <w:lang w:eastAsia="zh-CN"/>
              </w:rPr>
              <w:t>。</w:t>
            </w:r>
          </w:p>
        </w:tc>
      </w:tr>
    </w:tbl>
    <w:p w14:paraId="19E79D55">
      <w:pPr>
        <w:rPr>
          <w:rFonts w:hint="eastAsia"/>
        </w:rPr>
      </w:pPr>
    </w:p>
    <w:p w14:paraId="57F3B73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10.现场自动压力校验仪（微压版）</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4A56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95D3E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A4E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487C46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194C30C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现场自动压力校验仪（微压版）</w:t>
            </w:r>
          </w:p>
        </w:tc>
      </w:tr>
      <w:tr w14:paraId="2B1C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0036C0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464DA6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BF1A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6331484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27A89676">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B5AE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0CC5979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244DCF2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D72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CD1E9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20B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A2C237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现场微差压类仪表的检定校准，提高现场微压检定的最大允许误差至±0.5Pa，可以检测微压的变送器、数字压力计等、扩展范围。满足现场及实验室校准或测试压力变送器数字压力计的要求。拥有主机一台，压力模块四个，拥有快速输出高精度和高稳定性的液体压力；可测量压力、电流电压、压力开关、提供DC24V电源的能力。</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FA7767D">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1.</w:t>
            </w:r>
            <w:r>
              <w:rPr>
                <w:rFonts w:hint="eastAsia" w:ascii="宋体" w:hAnsi="宋体" w:cs="宋体" w:eastAsiaTheme="minorEastAsia"/>
                <w:kern w:val="0"/>
                <w:sz w:val="24"/>
                <w:lang w:eastAsia="zh-CN"/>
              </w:rPr>
              <w:t>压力部分：模块一：压力控制范围：(-10～10)kPa，准确度等级：0.02级。模块二：压力控制范围：(-2500～2500)Pa，准确度等级：0.02级。模块三：压力控制范围：(-1000～1000)Pa，准确度等级：0.05级。模块四：压力控制范围：(-500～500)Pa，准确度等级：0.05级。</w:t>
            </w:r>
          </w:p>
          <w:p w14:paraId="40C4E888">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2.</w:t>
            </w:r>
            <w:r>
              <w:rPr>
                <w:rFonts w:hint="eastAsia" w:ascii="宋体" w:hAnsi="宋体" w:cs="宋体" w:eastAsiaTheme="minorEastAsia"/>
                <w:kern w:val="0"/>
                <w:sz w:val="24"/>
                <w:lang w:eastAsia="zh-CN"/>
              </w:rPr>
              <w:t>电测部分：电流测量范围:(-30～30)mA、电压测量范围:(-30～30)V；电量测量最大允许误差: ±（0.01%RD+0.005%FS）</w:t>
            </w:r>
            <w:r>
              <w:rPr>
                <w:rFonts w:hint="eastAsia" w:ascii="宋体" w:hAnsi="宋体" w:cs="宋体"/>
                <w:kern w:val="0"/>
                <w:sz w:val="24"/>
                <w:lang w:eastAsia="zh-CN"/>
              </w:rPr>
              <w:t>。</w:t>
            </w:r>
          </w:p>
        </w:tc>
      </w:tr>
    </w:tbl>
    <w:p w14:paraId="2BD0A7F8">
      <w:pPr>
        <w:rPr>
          <w:rFonts w:hint="eastAsia"/>
        </w:rPr>
      </w:pPr>
    </w:p>
    <w:p w14:paraId="4DF8104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11.前照灯检测仪用校准器</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5DB3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3285D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E02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733DC5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50F7494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前照灯检测仪用校准器</w:t>
            </w:r>
          </w:p>
        </w:tc>
      </w:tr>
      <w:tr w14:paraId="1EDE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1EA1C8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4E209E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1D69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570B055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20EA6B8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DA0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4A7FEB2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5D8C7F4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C0F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2D461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6F3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0F25A2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用于前照灯检测仪的检定或校准。设备作为一个标准光源，应能提供稳定的远光光强和光轴角。</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74C74E4">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1.</w:t>
            </w:r>
            <w:r>
              <w:rPr>
                <w:rFonts w:hint="eastAsia" w:ascii="宋体" w:hAnsi="宋体" w:cs="宋体" w:eastAsiaTheme="minorEastAsia"/>
                <w:kern w:val="0"/>
                <w:sz w:val="24"/>
                <w:lang w:eastAsia="zh-CN"/>
              </w:rPr>
              <w:t>发光强度范围：不小于(0～120000)cd，扩展不确定度:U=6%，k=2。</w:t>
            </w:r>
          </w:p>
          <w:p w14:paraId="72B83F11">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2.</w:t>
            </w:r>
            <w:r>
              <w:rPr>
                <w:rFonts w:hint="eastAsia" w:ascii="宋体" w:hAnsi="宋体" w:cs="宋体" w:eastAsiaTheme="minorEastAsia"/>
                <w:kern w:val="0"/>
                <w:sz w:val="24"/>
                <w:lang w:eastAsia="zh-CN"/>
              </w:rPr>
              <w:t>光轴角范围：不小于(上3°～下3°）、（左3°～右3°)，最大允许误差MPE：±5′。</w:t>
            </w:r>
          </w:p>
        </w:tc>
      </w:tr>
    </w:tbl>
    <w:p w14:paraId="60132506">
      <w:pPr>
        <w:rPr>
          <w:rFonts w:hint="eastAsia"/>
        </w:rPr>
      </w:pPr>
    </w:p>
    <w:p w14:paraId="5875664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12.硬度标准物质</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25A8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95CBB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A70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587362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0445C369">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硬度标准物质</w:t>
            </w:r>
          </w:p>
        </w:tc>
      </w:tr>
      <w:tr w14:paraId="06C5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287299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6CCCA3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96E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5217D5C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6FE4213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29E7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54547CE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6AC27C1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BC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0E3C1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4B2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A1E4D6C">
            <w:pPr>
              <w:pStyle w:val="4"/>
              <w:spacing w:line="360" w:lineRule="auto"/>
              <w:rPr>
                <w:rFonts w:hint="eastAsia" w:ascii="宋体" w:hAnsi="宋体" w:cs="宋体" w:eastAsiaTheme="minorEastAsia"/>
                <w:kern w:val="0"/>
                <w:sz w:val="24"/>
                <w:lang w:eastAsia="zh-CN"/>
              </w:rPr>
            </w:pPr>
            <w:r>
              <w:rPr>
                <w:rFonts w:hint="eastAsia" w:ascii="宋体" w:hAnsi="宋体" w:eastAsia="宋体" w:cs="宋体"/>
                <w:color w:val="auto"/>
                <w:kern w:val="0"/>
                <w:sz w:val="21"/>
                <w:szCs w:val="21"/>
                <w:highlight w:val="none"/>
                <w:lang w:eastAsia="zh-CN" w:bidi="ar"/>
              </w:rPr>
              <w:t>用于洛氏、布氏、维氏、韦氏、肖氏、巴氏、里氏等硬度计的量值溯源。</w:t>
            </w:r>
          </w:p>
        </w:tc>
      </w:tr>
    </w:tbl>
    <w:p w14:paraId="50A935E3">
      <w:pPr>
        <w:rPr>
          <w:rFonts w:hint="eastAsia"/>
        </w:rPr>
      </w:pPr>
    </w:p>
    <w:p w14:paraId="55E0922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13.测克计检定装置</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4F21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FBBBC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8DE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748AAE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714DE4E4">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测克计检定装置</w:t>
            </w:r>
          </w:p>
        </w:tc>
      </w:tr>
      <w:tr w14:paraId="13F7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714958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460018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220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720D6F2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5A5F734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306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02DFE7B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1EDEFA6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927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A8C44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0E9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3823B6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指针式测克计、指针式张力计等工作测力仪的检定和校准。具有力值测量及显示功能，具有顺时针、逆时针双向测量功能，单位N和g可互相转换及显示，配置三维工作台和被检设备夹持装置，配置SR232接口可向电脑传输测量数据。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722E208">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1.测量范围：(0.1～20)N</w:t>
            </w:r>
            <w:r>
              <w:rPr>
                <w:rFonts w:hint="eastAsia" w:ascii="宋体" w:hAnsi="宋体" w:cs="宋体" w:eastAsiaTheme="minorEastAsia"/>
                <w:kern w:val="0"/>
                <w:sz w:val="24"/>
                <w:lang w:eastAsia="zh-CN"/>
              </w:rPr>
              <w:t>。</w:t>
            </w:r>
          </w:p>
          <w:p w14:paraId="725BA023">
            <w:pPr>
              <w:pStyle w:val="4"/>
              <w:spacing w:line="360" w:lineRule="auto"/>
              <w:rPr>
                <w:rFonts w:hint="eastAsia" w:ascii="宋体" w:hAnsi="宋体" w:cs="宋体" w:eastAsiaTheme="minorEastAsia"/>
                <w:kern w:val="0"/>
                <w:sz w:val="24"/>
                <w:lang w:eastAsia="zh-CN"/>
              </w:rPr>
            </w:pPr>
            <w:r>
              <w:rPr>
                <w:rFonts w:hint="eastAsia" w:ascii="宋体" w:hAnsi="宋体" w:cs="宋体"/>
                <w:kern w:val="0"/>
                <w:sz w:val="24"/>
                <w:lang w:val="en-US" w:eastAsia="zh-CN"/>
              </w:rPr>
              <w:t>2.准确度等级：0.1级</w:t>
            </w:r>
            <w:r>
              <w:rPr>
                <w:rFonts w:hint="eastAsia" w:ascii="宋体" w:hAnsi="宋体" w:cs="宋体" w:eastAsiaTheme="minorEastAsia"/>
                <w:kern w:val="0"/>
                <w:sz w:val="24"/>
                <w:lang w:eastAsia="zh-CN"/>
              </w:rPr>
              <w:t>。</w:t>
            </w:r>
          </w:p>
        </w:tc>
      </w:tr>
    </w:tbl>
    <w:p w14:paraId="26CE2348">
      <w:pPr>
        <w:rPr>
          <w:rFonts w:hint="eastAsia"/>
        </w:rPr>
      </w:pPr>
    </w:p>
    <w:p w14:paraId="14F7A2C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14.智能高精度综合校准仪</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763E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51B36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05A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74DA92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7E7FC3CF">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智能高精度综合校准仪</w:t>
            </w:r>
          </w:p>
        </w:tc>
      </w:tr>
      <w:tr w14:paraId="6A94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19FCD5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363723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0D4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27A9AFE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0088B54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9FC6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6ACDAB8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20244B1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452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C136E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5A9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93AD92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用于实验室内检定或校准口罩呼吸阻力与气密性测试仪、差压式气密检漏仪、过滤器完整性测试仪、油气回收检测仪等。具有流量测量功能。设备需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9C3B18C">
            <w:pPr>
              <w:pStyle w:val="4"/>
              <w:numPr>
                <w:ilvl w:val="0"/>
                <w:numId w:val="4"/>
              </w:numPr>
              <w:spacing w:line="360" w:lineRule="auto"/>
              <w:rPr>
                <w:rFonts w:hint="eastAsia" w:ascii="宋体" w:hAnsi="宋体" w:cs="宋体"/>
                <w:kern w:val="0"/>
                <w:sz w:val="24"/>
                <w:lang w:eastAsia="zh-CN"/>
              </w:rPr>
            </w:pPr>
            <w:r>
              <w:rPr>
                <w:rFonts w:hint="eastAsia" w:ascii="宋体" w:hAnsi="宋体" w:cs="宋体" w:eastAsiaTheme="minorEastAsia"/>
                <w:kern w:val="0"/>
                <w:sz w:val="24"/>
                <w:lang w:eastAsia="zh-CN"/>
              </w:rPr>
              <w:t>微小流量</w:t>
            </w:r>
            <w:r>
              <w:rPr>
                <w:rFonts w:hint="eastAsia" w:ascii="宋体" w:hAnsi="宋体" w:cs="宋体"/>
                <w:kern w:val="0"/>
                <w:sz w:val="24"/>
                <w:lang w:eastAsia="zh-CN"/>
              </w:rPr>
              <w:t>：</w:t>
            </w:r>
          </w:p>
          <w:p w14:paraId="7F972D82">
            <w:pPr>
              <w:pStyle w:val="4"/>
              <w:numPr>
                <w:ilvl w:val="0"/>
                <w:numId w:val="5"/>
              </w:numPr>
              <w:spacing w:line="360" w:lineRule="auto"/>
              <w:rPr>
                <w:rFonts w:hint="eastAsia" w:ascii="宋体" w:hAnsi="宋体" w:cs="宋体"/>
                <w:kern w:val="0"/>
                <w:sz w:val="21"/>
                <w:szCs w:val="21"/>
                <w:lang w:val="zh-CN" w:bidi="ar"/>
              </w:rPr>
            </w:pPr>
            <w:r>
              <w:rPr>
                <w:rFonts w:hint="eastAsia" w:ascii="宋体" w:hAnsi="宋体" w:cs="宋体"/>
                <w:sz w:val="21"/>
                <w:szCs w:val="21"/>
                <w:lang w:bidi="ar"/>
              </w:rPr>
              <w:t>测量范围</w:t>
            </w:r>
            <w:r>
              <w:rPr>
                <w:rFonts w:hint="eastAsia" w:ascii="宋体" w:hAnsi="宋体" w:cs="宋体"/>
                <w:sz w:val="21"/>
                <w:szCs w:val="21"/>
                <w:lang w:eastAsia="zh-CN" w:bidi="ar"/>
              </w:rPr>
              <w:t>：</w:t>
            </w:r>
            <w:r>
              <w:rPr>
                <w:rFonts w:hint="eastAsia" w:ascii="宋体" w:hAnsi="宋体" w:cs="宋体"/>
                <w:kern w:val="0"/>
                <w:sz w:val="21"/>
                <w:szCs w:val="21"/>
                <w:lang w:val="zh-CN" w:bidi="ar"/>
              </w:rPr>
              <w:t>（10～200）mL/min</w:t>
            </w:r>
          </w:p>
          <w:p w14:paraId="3A3F4D41">
            <w:pPr>
              <w:pStyle w:val="4"/>
              <w:numPr>
                <w:ilvl w:val="0"/>
                <w:numId w:val="5"/>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分辨力</w:t>
            </w:r>
            <w:r>
              <w:rPr>
                <w:rFonts w:hint="eastAsia" w:ascii="宋体" w:hAnsi="宋体" w:cs="宋体"/>
                <w:sz w:val="21"/>
                <w:szCs w:val="21"/>
                <w:lang w:eastAsia="zh-CN" w:bidi="ar"/>
              </w:rPr>
              <w:t>：</w:t>
            </w:r>
            <w:r>
              <w:rPr>
                <w:rFonts w:hint="eastAsia" w:ascii="宋体" w:hAnsi="宋体" w:cs="宋体"/>
                <w:kern w:val="0"/>
                <w:sz w:val="21"/>
                <w:szCs w:val="21"/>
                <w:lang w:bidi="ar"/>
              </w:rPr>
              <w:t xml:space="preserve">0.1 </w:t>
            </w:r>
            <w:r>
              <w:rPr>
                <w:rFonts w:hint="eastAsia" w:ascii="宋体" w:hAnsi="宋体" w:cs="宋体"/>
                <w:kern w:val="0"/>
                <w:sz w:val="21"/>
                <w:szCs w:val="21"/>
                <w:lang w:val="zh-CN" w:bidi="ar"/>
              </w:rPr>
              <w:t>mL/min</w:t>
            </w:r>
          </w:p>
          <w:p w14:paraId="76F52CF7">
            <w:pPr>
              <w:pStyle w:val="4"/>
              <w:numPr>
                <w:ilvl w:val="0"/>
                <w:numId w:val="5"/>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MPE</w:t>
            </w:r>
            <w:r>
              <w:rPr>
                <w:rFonts w:hint="eastAsia" w:ascii="宋体" w:hAnsi="宋体" w:cs="宋体"/>
                <w:sz w:val="21"/>
                <w:szCs w:val="21"/>
                <w:lang w:eastAsia="zh-CN" w:bidi="ar"/>
              </w:rPr>
              <w:t>：</w:t>
            </w:r>
            <w:r>
              <w:rPr>
                <w:rFonts w:hint="eastAsia" w:ascii="宋体" w:hAnsi="宋体" w:cs="宋体"/>
                <w:kern w:val="0"/>
                <w:sz w:val="21"/>
                <w:szCs w:val="21"/>
                <w:lang w:val="zh-CN" w:bidi="ar"/>
              </w:rPr>
              <w:t>±1.0%</w:t>
            </w:r>
          </w:p>
          <w:p w14:paraId="31673EE0">
            <w:pPr>
              <w:pStyle w:val="4"/>
              <w:widowControl w:val="0"/>
              <w:numPr>
                <w:ilvl w:val="0"/>
                <w:numId w:val="4"/>
              </w:numPr>
              <w:spacing w:line="360" w:lineRule="auto"/>
              <w:ind w:left="0" w:leftChars="0" w:firstLine="420" w:firstLineChars="0"/>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小流量</w:t>
            </w:r>
          </w:p>
          <w:p w14:paraId="578AAB76">
            <w:pPr>
              <w:pStyle w:val="4"/>
              <w:numPr>
                <w:ilvl w:val="0"/>
                <w:numId w:val="6"/>
              </w:numPr>
              <w:spacing w:line="360" w:lineRule="auto"/>
              <w:rPr>
                <w:rFonts w:hint="eastAsia" w:ascii="宋体" w:hAnsi="宋体" w:cs="宋体"/>
                <w:kern w:val="0"/>
                <w:sz w:val="21"/>
                <w:szCs w:val="21"/>
                <w:lang w:val="zh-CN" w:bidi="ar"/>
              </w:rPr>
            </w:pPr>
            <w:r>
              <w:rPr>
                <w:rFonts w:hint="eastAsia" w:ascii="宋体" w:hAnsi="宋体" w:cs="宋体"/>
                <w:sz w:val="21"/>
                <w:szCs w:val="21"/>
                <w:lang w:bidi="ar"/>
              </w:rPr>
              <w:t>测量范围</w:t>
            </w:r>
            <w:r>
              <w:rPr>
                <w:rFonts w:hint="eastAsia" w:ascii="宋体" w:hAnsi="宋体" w:cs="宋体"/>
                <w:sz w:val="21"/>
                <w:szCs w:val="21"/>
                <w:lang w:eastAsia="zh-CN" w:bidi="ar"/>
              </w:rPr>
              <w:t>：</w:t>
            </w:r>
            <w:r>
              <w:rPr>
                <w:rFonts w:hint="eastAsia" w:ascii="宋体" w:hAnsi="宋体" w:cs="宋体"/>
                <w:kern w:val="0"/>
                <w:sz w:val="21"/>
                <w:szCs w:val="21"/>
                <w:lang w:val="zh-CN" w:bidi="ar"/>
              </w:rPr>
              <w:t>（200～2000）mL/min</w:t>
            </w:r>
          </w:p>
          <w:p w14:paraId="04B7FDBD">
            <w:pPr>
              <w:pStyle w:val="4"/>
              <w:numPr>
                <w:ilvl w:val="0"/>
                <w:numId w:val="6"/>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分辨力</w:t>
            </w:r>
            <w:r>
              <w:rPr>
                <w:rFonts w:hint="eastAsia" w:ascii="宋体" w:hAnsi="宋体" w:cs="宋体"/>
                <w:sz w:val="21"/>
                <w:szCs w:val="21"/>
                <w:lang w:eastAsia="zh-CN" w:bidi="ar"/>
              </w:rPr>
              <w:t>：</w:t>
            </w:r>
            <w:r>
              <w:rPr>
                <w:rFonts w:hint="eastAsia" w:ascii="宋体" w:hAnsi="宋体" w:cs="宋体"/>
                <w:kern w:val="0"/>
                <w:sz w:val="21"/>
                <w:szCs w:val="21"/>
                <w:lang w:bidi="ar"/>
              </w:rPr>
              <w:t xml:space="preserve">0.1 </w:t>
            </w:r>
            <w:r>
              <w:rPr>
                <w:rFonts w:hint="eastAsia" w:ascii="宋体" w:hAnsi="宋体" w:cs="宋体"/>
                <w:kern w:val="0"/>
                <w:sz w:val="21"/>
                <w:szCs w:val="21"/>
                <w:lang w:val="zh-CN" w:bidi="ar"/>
              </w:rPr>
              <w:t>mL/min</w:t>
            </w:r>
          </w:p>
          <w:p w14:paraId="79B440C2">
            <w:pPr>
              <w:pStyle w:val="4"/>
              <w:numPr>
                <w:ilvl w:val="0"/>
                <w:numId w:val="6"/>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MPE</w:t>
            </w:r>
            <w:r>
              <w:rPr>
                <w:rFonts w:hint="eastAsia" w:ascii="宋体" w:hAnsi="宋体" w:cs="宋体"/>
                <w:sz w:val="21"/>
                <w:szCs w:val="21"/>
                <w:lang w:eastAsia="zh-CN" w:bidi="ar"/>
              </w:rPr>
              <w:t>：</w:t>
            </w:r>
            <w:r>
              <w:rPr>
                <w:rFonts w:hint="eastAsia" w:ascii="宋体" w:hAnsi="宋体" w:cs="宋体"/>
                <w:kern w:val="0"/>
                <w:sz w:val="21"/>
                <w:szCs w:val="21"/>
                <w:lang w:val="zh-CN" w:bidi="ar"/>
              </w:rPr>
              <w:t>±1.0%</w:t>
            </w:r>
          </w:p>
          <w:p w14:paraId="7C4DF268">
            <w:pPr>
              <w:pStyle w:val="4"/>
              <w:widowControl w:val="0"/>
              <w:numPr>
                <w:ilvl w:val="0"/>
                <w:numId w:val="4"/>
              </w:numPr>
              <w:spacing w:line="360" w:lineRule="auto"/>
              <w:ind w:left="0" w:leftChars="0" w:firstLine="420" w:firstLineChars="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中流量</w:t>
            </w:r>
          </w:p>
          <w:p w14:paraId="4C4AD92A">
            <w:pPr>
              <w:pStyle w:val="4"/>
              <w:numPr>
                <w:ilvl w:val="0"/>
                <w:numId w:val="7"/>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测量范围</w:t>
            </w:r>
            <w:r>
              <w:rPr>
                <w:rFonts w:hint="eastAsia" w:ascii="宋体" w:hAnsi="宋体" w:cs="宋体"/>
                <w:sz w:val="21"/>
                <w:szCs w:val="21"/>
                <w:lang w:eastAsia="zh-CN" w:bidi="ar"/>
              </w:rPr>
              <w:t>：</w:t>
            </w:r>
            <w:r>
              <w:rPr>
                <w:rFonts w:hint="eastAsia" w:ascii="宋体" w:hAnsi="宋体" w:cs="宋体"/>
                <w:kern w:val="0"/>
                <w:sz w:val="21"/>
                <w:szCs w:val="21"/>
                <w:lang w:val="zh-CN" w:bidi="ar"/>
              </w:rPr>
              <w:t>（20～230）L/min</w:t>
            </w:r>
          </w:p>
          <w:p w14:paraId="30A78664">
            <w:pPr>
              <w:pStyle w:val="4"/>
              <w:numPr>
                <w:ilvl w:val="0"/>
                <w:numId w:val="7"/>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分辨力</w:t>
            </w:r>
            <w:r>
              <w:rPr>
                <w:rFonts w:hint="eastAsia" w:ascii="宋体" w:hAnsi="宋体" w:cs="宋体"/>
                <w:sz w:val="21"/>
                <w:szCs w:val="21"/>
                <w:lang w:eastAsia="zh-CN" w:bidi="ar"/>
              </w:rPr>
              <w:t>：</w:t>
            </w:r>
            <w:r>
              <w:rPr>
                <w:rFonts w:hint="eastAsia" w:ascii="宋体" w:hAnsi="宋体" w:cs="宋体"/>
                <w:kern w:val="0"/>
                <w:sz w:val="21"/>
                <w:szCs w:val="21"/>
                <w:lang w:bidi="ar"/>
              </w:rPr>
              <w:t xml:space="preserve">0.1 </w:t>
            </w:r>
            <w:r>
              <w:rPr>
                <w:rFonts w:hint="eastAsia" w:ascii="宋体" w:hAnsi="宋体" w:cs="宋体"/>
                <w:kern w:val="0"/>
                <w:sz w:val="21"/>
                <w:szCs w:val="21"/>
                <w:lang w:val="zh-CN" w:bidi="ar"/>
              </w:rPr>
              <w:t>L/min</w:t>
            </w:r>
          </w:p>
          <w:p w14:paraId="6F31BEA5">
            <w:pPr>
              <w:pStyle w:val="4"/>
              <w:numPr>
                <w:ilvl w:val="0"/>
                <w:numId w:val="7"/>
              </w:numPr>
              <w:spacing w:line="360" w:lineRule="auto"/>
              <w:rPr>
                <w:rFonts w:hint="eastAsia" w:ascii="宋体" w:hAnsi="宋体" w:cs="宋体"/>
                <w:kern w:val="0"/>
                <w:sz w:val="21"/>
                <w:szCs w:val="21"/>
                <w:lang w:val="zh-CN" w:eastAsia="zh-CN" w:bidi="ar"/>
              </w:rPr>
            </w:pPr>
            <w:r>
              <w:rPr>
                <w:rFonts w:hint="eastAsia" w:ascii="宋体" w:hAnsi="宋体" w:cs="宋体"/>
                <w:sz w:val="21"/>
                <w:szCs w:val="21"/>
                <w:lang w:bidi="ar"/>
              </w:rPr>
              <w:t>MPE</w:t>
            </w:r>
            <w:r>
              <w:rPr>
                <w:rFonts w:hint="eastAsia" w:ascii="宋体" w:hAnsi="宋体" w:cs="宋体"/>
                <w:sz w:val="21"/>
                <w:szCs w:val="21"/>
                <w:lang w:eastAsia="zh-CN" w:bidi="ar"/>
              </w:rPr>
              <w:t>：</w:t>
            </w:r>
            <w:r>
              <w:rPr>
                <w:rFonts w:hint="eastAsia" w:ascii="宋体" w:hAnsi="宋体" w:cs="宋体"/>
                <w:kern w:val="0"/>
                <w:sz w:val="21"/>
                <w:szCs w:val="21"/>
                <w:lang w:val="zh-CN" w:bidi="ar"/>
              </w:rPr>
              <w:t>±1.0%</w:t>
            </w:r>
          </w:p>
          <w:p w14:paraId="0180FDBE">
            <w:pPr>
              <w:pStyle w:val="4"/>
              <w:widowControl w:val="0"/>
              <w:numPr>
                <w:ilvl w:val="0"/>
                <w:numId w:val="4"/>
              </w:numPr>
              <w:spacing w:line="360" w:lineRule="auto"/>
              <w:ind w:left="0" w:leftChars="0" w:firstLine="420" w:firstLineChars="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具有8寸彩色大屏触摸屏显示；</w:t>
            </w:r>
          </w:p>
          <w:p w14:paraId="0BA2353D">
            <w:pPr>
              <w:pStyle w:val="4"/>
              <w:widowControl w:val="0"/>
              <w:numPr>
                <w:ilvl w:val="0"/>
                <w:numId w:val="4"/>
              </w:numPr>
              <w:spacing w:line="360" w:lineRule="auto"/>
              <w:ind w:left="0" w:leftChars="0" w:firstLine="420" w:firstLineChars="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能自动加压，多路流量同时运行，同步进行校准工作；</w:t>
            </w:r>
          </w:p>
          <w:p w14:paraId="20C3E9F3">
            <w:pPr>
              <w:pStyle w:val="4"/>
              <w:widowControl w:val="0"/>
              <w:numPr>
                <w:ilvl w:val="0"/>
                <w:numId w:val="4"/>
              </w:numPr>
              <w:spacing w:line="360" w:lineRule="auto"/>
              <w:ind w:left="0" w:leftChars="0" w:firstLine="420" w:firstLineChars="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具有环境温度、大气压测量功能；</w:t>
            </w:r>
          </w:p>
          <w:p w14:paraId="500A6C39">
            <w:pPr>
              <w:pStyle w:val="4"/>
              <w:widowControl w:val="0"/>
              <w:numPr>
                <w:ilvl w:val="0"/>
                <w:numId w:val="4"/>
              </w:numPr>
              <w:spacing w:line="360" w:lineRule="auto"/>
              <w:ind w:left="0" w:leftChars="0" w:firstLine="420" w:firstLineChars="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能自动进行标况、参比、环境等多种状态下的流量换算；</w:t>
            </w:r>
          </w:p>
          <w:p w14:paraId="302E837D">
            <w:pPr>
              <w:pStyle w:val="4"/>
              <w:widowControl w:val="0"/>
              <w:numPr>
                <w:ilvl w:val="0"/>
                <w:numId w:val="4"/>
              </w:numPr>
              <w:spacing w:line="360" w:lineRule="auto"/>
              <w:ind w:left="0" w:leftChars="0" w:firstLine="420" w:firstLineChars="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内置高能锂电池，可在无外接电源适配器的情况下工作，工作时间不低于8小时；</w:t>
            </w:r>
          </w:p>
        </w:tc>
      </w:tr>
    </w:tbl>
    <w:p w14:paraId="549324B1">
      <w:pPr>
        <w:rPr>
          <w:rFonts w:hint="eastAsia"/>
        </w:rPr>
      </w:pPr>
    </w:p>
    <w:p w14:paraId="0B6D1F3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15.微克砝码</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7FD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D78D3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86C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4ED71C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23B73857">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微克砝码</w:t>
            </w:r>
          </w:p>
        </w:tc>
      </w:tr>
      <w:tr w14:paraId="54B9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78435C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75F4F5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EB49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14BB058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795CBE6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0629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0B798AE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5FEFEA7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A89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6C6AA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62C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ACB985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校准微量天平、移液器检定专用天平的微克测量点。该套设备由5个砝码组成，分别为50 μg一个、100 μg一个、200 μg两个、500 μg一个。设备需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783383B">
            <w:pPr>
              <w:pStyle w:val="4"/>
              <w:widowControl w:val="0"/>
              <w:numPr>
                <w:ilvl w:val="0"/>
                <w:numId w:val="0"/>
              </w:numPr>
              <w:spacing w:line="360" w:lineRule="auto"/>
              <w:ind w:left="420" w:leftChars="0"/>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1.该砝码外形为线状，采用无磁的铝材料制造。</w:t>
            </w:r>
          </w:p>
          <w:p w14:paraId="557E0484">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2.砝码约定质量修正值的绝对值≤3 μg，扩展不确定度（k=2）≤1 μg；密度：2700 kg/m</w:t>
            </w:r>
            <w:r>
              <w:rPr>
                <w:rFonts w:hint="eastAsia" w:ascii="宋体" w:hAnsi="宋体" w:cs="宋体"/>
                <w:kern w:val="0"/>
                <w:sz w:val="21"/>
                <w:szCs w:val="21"/>
                <w:vertAlign w:val="superscript"/>
                <w:lang w:val="en-US" w:eastAsia="zh-CN" w:bidi="ar"/>
              </w:rPr>
              <w:t>3</w:t>
            </w:r>
            <w:r>
              <w:rPr>
                <w:rFonts w:hint="eastAsia" w:ascii="宋体" w:hAnsi="宋体" w:cs="宋体"/>
                <w:kern w:val="0"/>
                <w:sz w:val="21"/>
                <w:szCs w:val="21"/>
                <w:lang w:val="en-US" w:eastAsia="zh-CN" w:bidi="ar"/>
              </w:rPr>
              <w:t>±140 kg/m</w:t>
            </w:r>
            <w:r>
              <w:rPr>
                <w:rFonts w:hint="eastAsia" w:ascii="宋体" w:hAnsi="宋体" w:cs="宋体"/>
                <w:kern w:val="0"/>
                <w:sz w:val="21"/>
                <w:szCs w:val="21"/>
                <w:vertAlign w:val="superscript"/>
                <w:lang w:val="en-US" w:eastAsia="zh-CN" w:bidi="ar"/>
              </w:rPr>
              <w:t>3</w:t>
            </w:r>
            <w:r>
              <w:rPr>
                <w:rFonts w:hint="eastAsia" w:ascii="宋体" w:hAnsi="宋体" w:cs="宋体"/>
                <w:kern w:val="0"/>
                <w:sz w:val="21"/>
                <w:szCs w:val="21"/>
                <w:lang w:val="en-US" w:eastAsia="zh-CN" w:bidi="ar"/>
              </w:rPr>
              <w:t>。</w:t>
            </w:r>
          </w:p>
        </w:tc>
      </w:tr>
    </w:tbl>
    <w:p w14:paraId="4F40D843">
      <w:pPr>
        <w:rPr>
          <w:rFonts w:hint="eastAsia"/>
        </w:rPr>
      </w:pPr>
    </w:p>
    <w:p w14:paraId="28BE01C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16.滤膜自动称量装置专用标准砝码</w:t>
      </w:r>
    </w:p>
    <w:tbl>
      <w:tblPr>
        <w:tblStyle w:val="15"/>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417"/>
      </w:tblGrid>
      <w:tr w14:paraId="6543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E2315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32E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1B11B9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5" w:type="pct"/>
            <w:vAlign w:val="center"/>
          </w:tcPr>
          <w:p w14:paraId="75A83CA9">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滤膜自动称量装置专用标准砝码</w:t>
            </w:r>
          </w:p>
        </w:tc>
      </w:tr>
      <w:tr w14:paraId="0011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 w:type="pct"/>
            <w:vAlign w:val="center"/>
          </w:tcPr>
          <w:p w14:paraId="0675ED9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5" w:type="pct"/>
            <w:vAlign w:val="center"/>
          </w:tcPr>
          <w:p w14:paraId="0F5319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8E3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17D3244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5" w:type="pct"/>
            <w:tcBorders>
              <w:top w:val="single" w:color="000000" w:sz="4" w:space="0"/>
              <w:left w:val="single" w:color="000000" w:sz="4" w:space="0"/>
              <w:bottom w:val="single" w:color="000000" w:sz="4" w:space="0"/>
              <w:right w:val="single" w:color="000000" w:sz="4" w:space="0"/>
            </w:tcBorders>
            <w:vAlign w:val="center"/>
          </w:tcPr>
          <w:p w14:paraId="27DF146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7658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4" w:type="pct"/>
            <w:tcBorders>
              <w:top w:val="single" w:color="000000" w:sz="4" w:space="0"/>
              <w:left w:val="single" w:color="000000" w:sz="4" w:space="0"/>
              <w:bottom w:val="single" w:color="000000" w:sz="4" w:space="0"/>
              <w:right w:val="single" w:color="000000" w:sz="4" w:space="0"/>
            </w:tcBorders>
            <w:vAlign w:val="center"/>
          </w:tcPr>
          <w:p w14:paraId="76D595F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5" w:type="pct"/>
            <w:tcBorders>
              <w:top w:val="single" w:color="000000" w:sz="4" w:space="0"/>
              <w:left w:val="single" w:color="000000" w:sz="4" w:space="0"/>
              <w:bottom w:val="single" w:color="000000" w:sz="4" w:space="0"/>
              <w:right w:val="single" w:color="000000" w:sz="4" w:space="0"/>
            </w:tcBorders>
            <w:vAlign w:val="center"/>
          </w:tcPr>
          <w:p w14:paraId="664FCA3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214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74757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C0C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4C2221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校准滤膜自动称量装置。该套设备分为三种尺寸，共46个砝码：1）直径40 mm：共16个砝码，分别为100 mg(2个，有标志区分)、200 mg（2个，有标志区分）、500 mg(1个)、1 g(1个)、2 g（2个，有标志区分）、5 g(1个)、10 g(1个)、20 g（2个，有标志区分）、50 g(1个)、100 g(1个)、200 g（2个，有标志区分）；2）直径47 mm：共16个砝码，分别为100 mg(2个，有标志区分)、200 mg（2个，有标志区分）、500 mg(1个)、1 g(1个)、2 g（2个，有标志区分）、5 g(1个)、10 g(1个)、20 g（2个，有标志区分）、50 g(1个)、100 g(1个)、200 g（2个，有标志区分）；3）直径90 mm：共14个砝码，分别为200 mg（2个，有标志区分）、500 mg(1个)、1 g(1个)、2 g（2个，有标志区分）、5 g(1个)、10 g(1个)、20 g（2个，有标志区分）、50 g(1个)、100 g(1个)、200 g（2个，有标志区分）。设备需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C313C00">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该砝码满足JJG 99-2022《砝码》国家检定规程对E2等级砝码的要求，采用316L无磁不锈钢材料制造。</w:t>
            </w:r>
          </w:p>
          <w:p w14:paraId="716E62BA">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cs="宋体"/>
                <w:kern w:val="0"/>
                <w:sz w:val="21"/>
                <w:szCs w:val="21"/>
                <w:lang w:val="en-US" w:eastAsia="zh-CN" w:bidi="ar"/>
              </w:rPr>
              <w:t>砝码磁化率≤0.01，极化强度≤8 μT，密度7.94 g/cm3～8.06 g/cm3。</w:t>
            </w:r>
          </w:p>
          <w:p w14:paraId="44B53FE2">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cs="宋体"/>
                <w:kern w:val="0"/>
                <w:sz w:val="21"/>
                <w:szCs w:val="21"/>
                <w:lang w:val="en-US" w:eastAsia="zh-CN" w:bidi="ar"/>
              </w:rPr>
              <w:t>砝码形状结构，应保证砝码能被平稳地放置在滤膜自动称量装置的滤膜储存工位和衡量仪器的承载器上。</w:t>
            </w:r>
          </w:p>
        </w:tc>
      </w:tr>
    </w:tbl>
    <w:p w14:paraId="5542D56F">
      <w:pPr>
        <w:rPr>
          <w:rFonts w:hint="eastAsia"/>
        </w:rPr>
      </w:pPr>
    </w:p>
    <w:p w14:paraId="1EF0A8C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17.角度编码器</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7402"/>
      </w:tblGrid>
      <w:tr w14:paraId="65BE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241C0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B23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504E2C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6" w:type="pct"/>
            <w:vAlign w:val="center"/>
          </w:tcPr>
          <w:p w14:paraId="0FB28037">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角度编码器</w:t>
            </w:r>
          </w:p>
        </w:tc>
      </w:tr>
      <w:tr w14:paraId="1764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2B1F59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6" w:type="pct"/>
            <w:vAlign w:val="center"/>
          </w:tcPr>
          <w:p w14:paraId="4162BB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AD6C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3D388B5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6" w:type="pct"/>
            <w:tcBorders>
              <w:top w:val="single" w:color="000000" w:sz="4" w:space="0"/>
              <w:left w:val="single" w:color="000000" w:sz="4" w:space="0"/>
              <w:bottom w:val="single" w:color="000000" w:sz="4" w:space="0"/>
              <w:right w:val="single" w:color="000000" w:sz="4" w:space="0"/>
            </w:tcBorders>
            <w:vAlign w:val="center"/>
          </w:tcPr>
          <w:p w14:paraId="629ADE3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83B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1738ADD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6" w:type="pct"/>
            <w:tcBorders>
              <w:top w:val="single" w:color="000000" w:sz="4" w:space="0"/>
              <w:left w:val="single" w:color="000000" w:sz="4" w:space="0"/>
              <w:bottom w:val="single" w:color="000000" w:sz="4" w:space="0"/>
              <w:right w:val="single" w:color="000000" w:sz="4" w:space="0"/>
            </w:tcBorders>
            <w:vAlign w:val="center"/>
          </w:tcPr>
          <w:p w14:paraId="550EFBB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7012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2DDF4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154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FCD67C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用于转角扭矩仪角度参数校准。角度编码器（数显转台）具有转角测量功能。设备需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4BD4351">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转角测量</w:t>
            </w:r>
            <w:r>
              <w:rPr>
                <w:rFonts w:hint="eastAsia" w:ascii="宋体" w:hAnsi="宋体" w:eastAsia="宋体" w:cs="宋体"/>
                <w:color w:val="auto"/>
                <w:kern w:val="0"/>
                <w:sz w:val="21"/>
                <w:szCs w:val="21"/>
                <w:highlight w:val="none"/>
                <w:lang w:val="zh-CN" w:bidi="ar"/>
              </w:rPr>
              <w:t>，测量</w:t>
            </w:r>
            <w:r>
              <w:rPr>
                <w:rFonts w:hint="eastAsia" w:ascii="宋体" w:hAnsi="宋体" w:eastAsia="宋体" w:cs="宋体"/>
                <w:color w:val="auto"/>
                <w:kern w:val="0"/>
                <w:sz w:val="21"/>
                <w:szCs w:val="21"/>
                <w:highlight w:val="none"/>
                <w:lang w:bidi="ar"/>
              </w:rPr>
              <w:t>范围</w:t>
            </w:r>
            <w:r>
              <w:rPr>
                <w:rFonts w:hint="eastAsia" w:ascii="宋体" w:hAnsi="宋体" w:eastAsia="宋体" w:cs="宋体"/>
                <w:color w:val="auto"/>
                <w:kern w:val="0"/>
                <w:sz w:val="21"/>
                <w:szCs w:val="21"/>
                <w:highlight w:val="none"/>
                <w:lang w:val="zh-CN" w:bidi="ar"/>
              </w:rPr>
              <w:t>（0～</w:t>
            </w:r>
            <w:r>
              <w:rPr>
                <w:rFonts w:hint="eastAsia" w:ascii="宋体" w:hAnsi="宋体" w:eastAsia="宋体" w:cs="宋体"/>
                <w:color w:val="auto"/>
                <w:kern w:val="0"/>
                <w:sz w:val="21"/>
                <w:szCs w:val="21"/>
                <w:highlight w:val="none"/>
                <w:lang w:bidi="ar"/>
              </w:rPr>
              <w:t>360</w:t>
            </w:r>
            <w:r>
              <w:rPr>
                <w:rFonts w:hint="eastAsia" w:ascii="宋体" w:hAnsi="宋体" w:eastAsia="宋体" w:cs="宋体"/>
                <w:color w:val="auto"/>
                <w:kern w:val="0"/>
                <w:sz w:val="21"/>
                <w:szCs w:val="21"/>
                <w:highlight w:val="none"/>
                <w:lang w:val="zh-CN" w:bidi="ar"/>
              </w:rPr>
              <w:t>）</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zh-CN" w:bidi="ar"/>
              </w:rPr>
              <w:t>，</w:t>
            </w:r>
            <w:r>
              <w:rPr>
                <w:rFonts w:hint="eastAsia" w:ascii="宋体" w:hAnsi="宋体" w:eastAsia="宋体" w:cs="宋体"/>
                <w:color w:val="auto"/>
                <w:kern w:val="0"/>
                <w:sz w:val="21"/>
                <w:szCs w:val="21"/>
                <w:highlight w:val="none"/>
                <w:lang w:bidi="ar"/>
              </w:rPr>
              <w:t>分度误差不大于60"或最大允许误差不大于±30</w:t>
            </w:r>
            <w:r>
              <w:rPr>
                <w:rFonts w:hint="eastAsia" w:ascii="宋体" w:hAnsi="宋体" w:eastAsia="宋体" w:cs="宋体"/>
                <w:color w:val="auto"/>
                <w:kern w:val="0"/>
                <w:sz w:val="21"/>
                <w:szCs w:val="21"/>
                <w:highlight w:val="none"/>
                <w:lang w:val="zh-CN" w:bidi="ar"/>
              </w:rPr>
              <w:t>"。</w:t>
            </w:r>
          </w:p>
        </w:tc>
      </w:tr>
    </w:tbl>
    <w:p w14:paraId="2E8DAD02">
      <w:pPr>
        <w:rPr>
          <w:rFonts w:hint="eastAsia"/>
        </w:rPr>
      </w:pPr>
    </w:p>
    <w:p w14:paraId="2669C7E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18.电动螺纹清理机</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7402"/>
      </w:tblGrid>
      <w:tr w14:paraId="70C8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DD73F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5BB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676059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6" w:type="pct"/>
            <w:vAlign w:val="center"/>
          </w:tcPr>
          <w:p w14:paraId="69AE2BC4">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电动螺纹清理机</w:t>
            </w:r>
          </w:p>
        </w:tc>
      </w:tr>
      <w:tr w14:paraId="0CC9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15FAF6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6" w:type="pct"/>
            <w:vAlign w:val="center"/>
          </w:tcPr>
          <w:p w14:paraId="28C1DC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88B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6E8DF75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6" w:type="pct"/>
            <w:tcBorders>
              <w:top w:val="single" w:color="000000" w:sz="4" w:space="0"/>
              <w:left w:val="single" w:color="000000" w:sz="4" w:space="0"/>
              <w:bottom w:val="single" w:color="000000" w:sz="4" w:space="0"/>
              <w:right w:val="single" w:color="000000" w:sz="4" w:space="0"/>
            </w:tcBorders>
            <w:vAlign w:val="center"/>
          </w:tcPr>
          <w:p w14:paraId="2F81EB2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668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4F30215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6" w:type="pct"/>
            <w:tcBorders>
              <w:top w:val="single" w:color="000000" w:sz="4" w:space="0"/>
              <w:left w:val="single" w:color="000000" w:sz="4" w:space="0"/>
              <w:bottom w:val="single" w:color="000000" w:sz="4" w:space="0"/>
              <w:right w:val="single" w:color="000000" w:sz="4" w:space="0"/>
            </w:tcBorders>
            <w:vAlign w:val="center"/>
          </w:tcPr>
          <w:p w14:paraId="4F90F32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514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7450F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1ED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32F622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压力表、压力变送器、数字压力计辅助检定工作，提高检定流程前的压力表接头清理效率及效果，以利于压力表的后续安装保证安装的密封性。配备不同孔径的清理装置至少5台，能快速清洁转接头外螺纹（直径约φ10mm-φ20mm左右）转接头上的生料带、铁锈等杂物并对螺纹无任何损伤。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9A89D9D">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 xml:space="preserve"> 自动定心，不得对螺纹有任何伤害。</w:t>
            </w:r>
          </w:p>
          <w:p w14:paraId="44594706">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cs="宋体"/>
                <w:kern w:val="0"/>
                <w:sz w:val="21"/>
                <w:szCs w:val="21"/>
                <w:lang w:val="en-US" w:eastAsia="zh-CN" w:bidi="ar"/>
              </w:rPr>
              <w:t xml:space="preserve"> 大小螺纹通用，要求对大小口径、公、英、美制的螺纹均能清理。</w:t>
            </w:r>
          </w:p>
          <w:p w14:paraId="71932482">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cs="宋体"/>
                <w:kern w:val="0"/>
                <w:sz w:val="21"/>
                <w:szCs w:val="21"/>
                <w:lang w:val="en-US" w:eastAsia="zh-CN" w:bidi="ar"/>
              </w:rPr>
              <w:t xml:space="preserve"> 要具备限位保护，不得对人体有任何伤害。</w:t>
            </w:r>
          </w:p>
        </w:tc>
      </w:tr>
    </w:tbl>
    <w:p w14:paraId="6A8BB6CC">
      <w:pPr>
        <w:rPr>
          <w:rFonts w:hint="eastAsia"/>
        </w:rPr>
      </w:pPr>
    </w:p>
    <w:p w14:paraId="464694F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19.气体质量流量计</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7402"/>
      </w:tblGrid>
      <w:tr w14:paraId="76C7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40416D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FD2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669092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6" w:type="pct"/>
            <w:vAlign w:val="center"/>
          </w:tcPr>
          <w:p w14:paraId="3B003B02">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气体质量流量计</w:t>
            </w:r>
          </w:p>
        </w:tc>
      </w:tr>
      <w:tr w14:paraId="0EE0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0D616B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6" w:type="pct"/>
            <w:vAlign w:val="center"/>
          </w:tcPr>
          <w:p w14:paraId="15E261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9D4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3BF4CD1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6" w:type="pct"/>
            <w:tcBorders>
              <w:top w:val="single" w:color="000000" w:sz="4" w:space="0"/>
              <w:left w:val="single" w:color="000000" w:sz="4" w:space="0"/>
              <w:bottom w:val="single" w:color="000000" w:sz="4" w:space="0"/>
              <w:right w:val="single" w:color="000000" w:sz="4" w:space="0"/>
            </w:tcBorders>
            <w:vAlign w:val="center"/>
          </w:tcPr>
          <w:p w14:paraId="7F18E75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C10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3ACF7FC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6" w:type="pct"/>
            <w:tcBorders>
              <w:top w:val="single" w:color="000000" w:sz="4" w:space="0"/>
              <w:left w:val="single" w:color="000000" w:sz="4" w:space="0"/>
              <w:bottom w:val="single" w:color="000000" w:sz="4" w:space="0"/>
              <w:right w:val="single" w:color="000000" w:sz="4" w:space="0"/>
            </w:tcBorders>
            <w:vAlign w:val="center"/>
          </w:tcPr>
          <w:p w14:paraId="3344502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B10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EB661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329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6C9D51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用于实验室内检定或校准口罩呼吸阻力与气密性测试仪、差压式气密检漏仪、过滤器完整性测试仪等。具有流量测量功能。设备需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AFAD9D6">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 xml:space="preserve"> 测量范围为（0.1～200）L/min</w:t>
            </w:r>
          </w:p>
          <w:p w14:paraId="2AF58D62">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cs="宋体"/>
                <w:kern w:val="0"/>
                <w:sz w:val="21"/>
                <w:szCs w:val="21"/>
                <w:lang w:val="en-US" w:eastAsia="zh-CN" w:bidi="ar"/>
              </w:rPr>
              <w:t>示值误差和重复性不低于1.0级要求</w:t>
            </w:r>
          </w:p>
          <w:p w14:paraId="4A602DFA">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cs="宋体"/>
                <w:kern w:val="0"/>
                <w:sz w:val="21"/>
                <w:szCs w:val="21"/>
                <w:lang w:val="en-US" w:eastAsia="zh-CN" w:bidi="ar"/>
              </w:rPr>
              <w:t>可测量空气、</w:t>
            </w:r>
            <w:r>
              <w:rPr>
                <w:rFonts w:hint="default" w:ascii="宋体" w:hAnsi="宋体" w:cs="宋体"/>
                <w:color w:val="auto"/>
                <w:kern w:val="0"/>
                <w:sz w:val="21"/>
                <w:szCs w:val="21"/>
                <w:lang w:val="en-US" w:eastAsia="zh-CN" w:bidi="ar"/>
              </w:rPr>
              <w:t>O</w:t>
            </w:r>
            <w:r>
              <w:rPr>
                <w:rFonts w:hint="default" w:ascii="宋体" w:hAnsi="宋体" w:cs="宋体"/>
                <w:color w:val="auto"/>
                <w:kern w:val="0"/>
                <w:sz w:val="21"/>
                <w:szCs w:val="21"/>
                <w:vertAlign w:val="subscript"/>
                <w:lang w:val="en-US" w:eastAsia="zh-CN" w:bidi="ar"/>
              </w:rPr>
              <w:t>2</w:t>
            </w:r>
            <w:r>
              <w:rPr>
                <w:rFonts w:hint="default" w:ascii="宋体" w:hAnsi="宋体" w:cs="宋体"/>
                <w:color w:val="auto"/>
                <w:kern w:val="0"/>
                <w:sz w:val="21"/>
                <w:szCs w:val="21"/>
                <w:lang w:val="en-US" w:eastAsia="zh-CN" w:bidi="ar"/>
              </w:rPr>
              <w:t>、空气</w:t>
            </w:r>
            <w:r>
              <w:rPr>
                <w:rFonts w:hint="default" w:ascii="宋体" w:hAnsi="宋体" w:cs="宋体"/>
                <w:color w:val="auto"/>
                <w:kern w:val="0"/>
                <w:sz w:val="21"/>
                <w:szCs w:val="21"/>
                <w:vertAlign w:val="subscript"/>
                <w:lang w:val="en-US" w:eastAsia="zh-CN" w:bidi="ar"/>
              </w:rPr>
              <w:t>O2</w:t>
            </w:r>
            <w:r>
              <w:rPr>
                <w:rFonts w:hint="default" w:ascii="宋体" w:hAnsi="宋体" w:cs="宋体"/>
                <w:color w:val="auto"/>
                <w:kern w:val="0"/>
                <w:sz w:val="21"/>
                <w:szCs w:val="21"/>
                <w:lang w:val="en-US" w:eastAsia="zh-CN" w:bidi="ar"/>
              </w:rPr>
              <w:t>混合物、N</w:t>
            </w:r>
            <w:r>
              <w:rPr>
                <w:rFonts w:hint="default" w:ascii="宋体" w:hAnsi="宋体" w:cs="宋体"/>
                <w:color w:val="auto"/>
                <w:kern w:val="0"/>
                <w:sz w:val="21"/>
                <w:szCs w:val="21"/>
                <w:vertAlign w:val="subscript"/>
                <w:lang w:val="en-US" w:eastAsia="zh-CN" w:bidi="ar"/>
              </w:rPr>
              <w:t>2</w:t>
            </w:r>
          </w:p>
          <w:p w14:paraId="601D9CCF">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4.</w:t>
            </w:r>
            <w:r>
              <w:rPr>
                <w:rFonts w:hint="default" w:ascii="宋体" w:hAnsi="宋体" w:cs="宋体"/>
                <w:kern w:val="0"/>
                <w:sz w:val="21"/>
                <w:szCs w:val="21"/>
                <w:lang w:val="en-US" w:eastAsia="zh-CN" w:bidi="ar"/>
              </w:rPr>
              <w:t>具有彩色大屏触摸屏显示；</w:t>
            </w:r>
          </w:p>
          <w:p w14:paraId="10AEA426">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5.</w:t>
            </w:r>
            <w:r>
              <w:rPr>
                <w:rFonts w:hint="default" w:ascii="宋体" w:hAnsi="宋体" w:cs="宋体"/>
                <w:kern w:val="0"/>
                <w:sz w:val="21"/>
                <w:szCs w:val="21"/>
                <w:lang w:val="en-US" w:eastAsia="zh-CN" w:bidi="ar"/>
              </w:rPr>
              <w:t>具有温度、大气压力、体积、低压差和相对湿度测量功能，能根据温度、大气压力、相对湿度进行流量补偿</w:t>
            </w:r>
            <w:r>
              <w:rPr>
                <w:rFonts w:hint="eastAsia" w:ascii="宋体" w:hAnsi="宋体" w:cs="宋体"/>
                <w:kern w:val="0"/>
                <w:sz w:val="21"/>
                <w:szCs w:val="21"/>
                <w:lang w:val="en-US" w:eastAsia="zh-CN" w:bidi="ar"/>
              </w:rPr>
              <w:t>。</w:t>
            </w:r>
          </w:p>
        </w:tc>
      </w:tr>
    </w:tbl>
    <w:p w14:paraId="3335F1D9">
      <w:pPr>
        <w:rPr>
          <w:rFonts w:hint="eastAsia"/>
        </w:rPr>
      </w:pPr>
    </w:p>
    <w:p w14:paraId="209A7C3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20.冲击标准物质</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7402"/>
      </w:tblGrid>
      <w:tr w14:paraId="27F1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4A6D3C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B1E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448CFD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6" w:type="pct"/>
            <w:vAlign w:val="center"/>
          </w:tcPr>
          <w:p w14:paraId="5BED2FF9">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冲击标准物质</w:t>
            </w:r>
          </w:p>
        </w:tc>
      </w:tr>
      <w:tr w14:paraId="2A1A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3" w:type="pct"/>
            <w:vAlign w:val="center"/>
          </w:tcPr>
          <w:p w14:paraId="6B7E98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6" w:type="pct"/>
            <w:vAlign w:val="center"/>
          </w:tcPr>
          <w:p w14:paraId="72496D7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2A9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588E564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6" w:type="pct"/>
            <w:tcBorders>
              <w:top w:val="single" w:color="000000" w:sz="4" w:space="0"/>
              <w:left w:val="single" w:color="000000" w:sz="4" w:space="0"/>
              <w:bottom w:val="single" w:color="000000" w:sz="4" w:space="0"/>
              <w:right w:val="single" w:color="000000" w:sz="4" w:space="0"/>
            </w:tcBorders>
            <w:vAlign w:val="center"/>
          </w:tcPr>
          <w:p w14:paraId="69D83BC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82C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3" w:type="pct"/>
            <w:tcBorders>
              <w:top w:val="single" w:color="000000" w:sz="4" w:space="0"/>
              <w:left w:val="single" w:color="000000" w:sz="4" w:space="0"/>
              <w:bottom w:val="single" w:color="000000" w:sz="4" w:space="0"/>
              <w:right w:val="single" w:color="000000" w:sz="4" w:space="0"/>
            </w:tcBorders>
            <w:vAlign w:val="center"/>
          </w:tcPr>
          <w:p w14:paraId="27B0DB0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6" w:type="pct"/>
            <w:tcBorders>
              <w:top w:val="single" w:color="000000" w:sz="4" w:space="0"/>
              <w:left w:val="single" w:color="000000" w:sz="4" w:space="0"/>
              <w:bottom w:val="single" w:color="000000" w:sz="4" w:space="0"/>
              <w:right w:val="single" w:color="000000" w:sz="4" w:space="0"/>
            </w:tcBorders>
            <w:vAlign w:val="center"/>
          </w:tcPr>
          <w:p w14:paraId="418B033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3DC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54BDB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D08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837776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用于摆锤式冲击试验机间接检定时的量值溯源。包含低、中、高、超高四种冲击能量试样。设备需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9CA0675">
            <w:pPr>
              <w:pStyle w:val="4"/>
              <w:numPr>
                <w:ilvl w:val="0"/>
                <w:numId w:val="8"/>
              </w:numPr>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国家标准样品</w:t>
            </w:r>
            <w:r>
              <w:rPr>
                <w:rFonts w:hint="eastAsia" w:ascii="宋体" w:hAnsi="宋体" w:eastAsia="宋体" w:cs="宋体"/>
                <w:color w:val="auto"/>
                <w:kern w:val="0"/>
                <w:sz w:val="21"/>
                <w:szCs w:val="21"/>
                <w:highlight w:val="none"/>
                <w:lang w:val="en-US" w:eastAsia="zh-CN" w:bidi="ar"/>
              </w:rPr>
              <w:t>：</w:t>
            </w:r>
          </w:p>
          <w:p w14:paraId="33144675">
            <w:pPr>
              <w:pStyle w:val="4"/>
              <w:numPr>
                <w:ilvl w:val="0"/>
                <w:numId w:val="8"/>
              </w:numPr>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样品能级及规格种类需求如下表：</w:t>
            </w:r>
          </w:p>
          <w:tbl>
            <w:tblPr>
              <w:tblStyle w:val="15"/>
              <w:tblW w:w="8599" w:type="dxa"/>
              <w:jc w:val="center"/>
              <w:tblLayout w:type="autofit"/>
              <w:tblCellMar>
                <w:top w:w="0" w:type="dxa"/>
                <w:left w:w="108" w:type="dxa"/>
                <w:bottom w:w="0" w:type="dxa"/>
                <w:right w:w="108" w:type="dxa"/>
              </w:tblCellMar>
            </w:tblPr>
            <w:tblGrid>
              <w:gridCol w:w="697"/>
              <w:gridCol w:w="2658"/>
              <w:gridCol w:w="1817"/>
              <w:gridCol w:w="1553"/>
              <w:gridCol w:w="852"/>
              <w:gridCol w:w="1022"/>
            </w:tblGrid>
            <w:tr w14:paraId="3C8A0B2F">
              <w:tblPrEx>
                <w:tblCellMar>
                  <w:top w:w="0" w:type="dxa"/>
                  <w:left w:w="108" w:type="dxa"/>
                  <w:bottom w:w="0" w:type="dxa"/>
                  <w:right w:w="108" w:type="dxa"/>
                </w:tblCellMar>
              </w:tblPrEx>
              <w:trPr>
                <w:trHeight w:val="340" w:hRule="atLeast"/>
                <w:jc w:val="center"/>
              </w:trPr>
              <w:tc>
                <w:tcPr>
                  <w:tcW w:w="697" w:type="dxa"/>
                  <w:vMerge w:val="restart"/>
                  <w:tcBorders>
                    <w:top w:val="single" w:color="auto" w:sz="4" w:space="0"/>
                    <w:left w:val="single" w:color="auto" w:sz="4" w:space="0"/>
                    <w:right w:val="single" w:color="auto" w:sz="4" w:space="0"/>
                  </w:tcBorders>
                  <w:noWrap/>
                  <w:vAlign w:val="center"/>
                </w:tcPr>
                <w:p w14:paraId="38BF8563">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7902" w:type="dxa"/>
                  <w:gridSpan w:val="5"/>
                  <w:tcBorders>
                    <w:top w:val="single" w:color="auto" w:sz="4" w:space="0"/>
                    <w:left w:val="nil"/>
                    <w:bottom w:val="single" w:color="auto" w:sz="4" w:space="0"/>
                    <w:right w:val="single" w:color="auto" w:sz="4" w:space="0"/>
                  </w:tcBorders>
                  <w:noWrap/>
                  <w:vAlign w:val="center"/>
                </w:tcPr>
                <w:p w14:paraId="3B7BF3C9">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冲击标准样品（国标R2）</w:t>
                  </w:r>
                </w:p>
              </w:tc>
            </w:tr>
            <w:tr w14:paraId="121B9275">
              <w:tblPrEx>
                <w:tblCellMar>
                  <w:top w:w="0" w:type="dxa"/>
                  <w:left w:w="108" w:type="dxa"/>
                  <w:bottom w:w="0" w:type="dxa"/>
                  <w:right w:w="108" w:type="dxa"/>
                </w:tblCellMar>
              </w:tblPrEx>
              <w:trPr>
                <w:trHeight w:val="340" w:hRule="atLeast"/>
                <w:jc w:val="center"/>
              </w:trPr>
              <w:tc>
                <w:tcPr>
                  <w:tcW w:w="697" w:type="dxa"/>
                  <w:vMerge w:val="continue"/>
                  <w:tcBorders>
                    <w:left w:val="single" w:color="auto" w:sz="4" w:space="0"/>
                    <w:bottom w:val="single" w:color="auto" w:sz="4" w:space="0"/>
                    <w:right w:val="single" w:color="auto" w:sz="4" w:space="0"/>
                  </w:tcBorders>
                  <w:noWrap/>
                  <w:vAlign w:val="center"/>
                </w:tcPr>
                <w:p w14:paraId="50DF5CF2">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p>
              </w:tc>
              <w:tc>
                <w:tcPr>
                  <w:tcW w:w="2658" w:type="dxa"/>
                  <w:tcBorders>
                    <w:top w:val="single" w:color="auto" w:sz="4" w:space="0"/>
                    <w:left w:val="nil"/>
                    <w:bottom w:val="single" w:color="auto" w:sz="4" w:space="0"/>
                    <w:right w:val="single" w:color="auto" w:sz="4" w:space="0"/>
                  </w:tcBorders>
                  <w:noWrap/>
                  <w:vAlign w:val="center"/>
                </w:tcPr>
                <w:p w14:paraId="4F5354AC">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型号</w:t>
                  </w:r>
                </w:p>
              </w:tc>
              <w:tc>
                <w:tcPr>
                  <w:tcW w:w="1817" w:type="dxa"/>
                  <w:tcBorders>
                    <w:top w:val="single" w:color="auto" w:sz="4" w:space="0"/>
                    <w:left w:val="nil"/>
                    <w:bottom w:val="single" w:color="auto" w:sz="4" w:space="0"/>
                    <w:right w:val="single" w:color="auto" w:sz="4" w:space="0"/>
                  </w:tcBorders>
                  <w:noWrap/>
                  <w:vAlign w:val="center"/>
                </w:tcPr>
                <w:p w14:paraId="09D676BD">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能级</w:t>
                  </w:r>
                </w:p>
              </w:tc>
              <w:tc>
                <w:tcPr>
                  <w:tcW w:w="1553" w:type="dxa"/>
                  <w:tcBorders>
                    <w:top w:val="single" w:color="auto" w:sz="4" w:space="0"/>
                    <w:left w:val="nil"/>
                    <w:bottom w:val="single" w:color="auto" w:sz="4" w:space="0"/>
                    <w:right w:val="single" w:color="auto" w:sz="4" w:space="0"/>
                  </w:tcBorders>
                  <w:noWrap/>
                  <w:vAlign w:val="center"/>
                </w:tcPr>
                <w:p w14:paraId="70B7D65C">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样式</w:t>
                  </w:r>
                </w:p>
              </w:tc>
              <w:tc>
                <w:tcPr>
                  <w:tcW w:w="852" w:type="dxa"/>
                  <w:tcBorders>
                    <w:top w:val="single" w:color="auto" w:sz="4" w:space="0"/>
                    <w:left w:val="nil"/>
                    <w:bottom w:val="single" w:color="auto" w:sz="4" w:space="0"/>
                    <w:right w:val="single" w:color="auto" w:sz="4" w:space="0"/>
                  </w:tcBorders>
                  <w:noWrap/>
                  <w:vAlign w:val="center"/>
                </w:tcPr>
                <w:p w14:paraId="5F2DA2A4">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形状</w:t>
                  </w:r>
                </w:p>
              </w:tc>
              <w:tc>
                <w:tcPr>
                  <w:tcW w:w="1022" w:type="dxa"/>
                  <w:tcBorders>
                    <w:top w:val="single" w:color="auto" w:sz="4" w:space="0"/>
                    <w:left w:val="nil"/>
                    <w:bottom w:val="single" w:color="auto" w:sz="4" w:space="0"/>
                    <w:right w:val="single" w:color="auto" w:sz="4" w:space="0"/>
                  </w:tcBorders>
                  <w:noWrap/>
                  <w:vAlign w:val="center"/>
                </w:tcPr>
                <w:p w14:paraId="21A73CFA">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14:paraId="5905A372">
              <w:tblPrEx>
                <w:tblCellMar>
                  <w:top w:w="0" w:type="dxa"/>
                  <w:left w:w="108" w:type="dxa"/>
                  <w:bottom w:w="0"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noWrap w:val="0"/>
                  <w:vAlign w:val="center"/>
                </w:tcPr>
                <w:p w14:paraId="1120467C">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58" w:type="dxa"/>
                  <w:tcBorders>
                    <w:top w:val="nil"/>
                    <w:left w:val="single" w:color="auto" w:sz="4" w:space="0"/>
                    <w:bottom w:val="single" w:color="auto" w:sz="4" w:space="0"/>
                    <w:right w:val="single" w:color="auto" w:sz="4" w:space="0"/>
                  </w:tcBorders>
                  <w:noWrap w:val="0"/>
                  <w:vAlign w:val="center"/>
                </w:tcPr>
                <w:p w14:paraId="19444A92">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HYPERLINK "http://icloud.ncscrm.com/prodetail.aspx?id=12198" \t "_blank"</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GSB03-2042-2004(1)</w:t>
                  </w:r>
                  <w:r>
                    <w:rPr>
                      <w:rFonts w:hint="eastAsia" w:asciiTheme="minorEastAsia" w:hAnsiTheme="minorEastAsia" w:eastAsiaTheme="minorEastAsia" w:cstheme="minorEastAsia"/>
                      <w:sz w:val="21"/>
                      <w:szCs w:val="21"/>
                    </w:rPr>
                    <w:fldChar w:fldCharType="end"/>
                  </w:r>
                </w:p>
              </w:tc>
              <w:tc>
                <w:tcPr>
                  <w:tcW w:w="1817" w:type="dxa"/>
                  <w:tcBorders>
                    <w:top w:val="nil"/>
                    <w:left w:val="single" w:color="auto" w:sz="4" w:space="0"/>
                    <w:bottom w:val="single" w:color="auto" w:sz="4" w:space="0"/>
                    <w:right w:val="single" w:color="auto" w:sz="4" w:space="0"/>
                  </w:tcBorders>
                  <w:noWrap w:val="0"/>
                  <w:vAlign w:val="center"/>
                </w:tcPr>
                <w:p w14:paraId="1710B3BD">
                  <w:pPr>
                    <w:keepNext w:val="0"/>
                    <w:keepLines w:val="0"/>
                    <w:pageBreakBefore w:val="0"/>
                    <w:widowControl/>
                    <w:kinsoku/>
                    <w:wordWrap/>
                    <w:overflowPunct/>
                    <w:topLinePunct w:val="0"/>
                    <w:autoSpaceDE/>
                    <w:autoSpaceDN/>
                    <w:bidi w:val="0"/>
                    <w:adjustRightInd w:val="0"/>
                    <w:snapToGrid w:val="0"/>
                    <w:spacing w:before="157" w:beforeLines="50" w:line="360" w:lineRule="auto"/>
                    <w:ind w:left="346" w:hanging="302" w:hangingChars="144"/>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高能级-127J</w:t>
                  </w:r>
                </w:p>
              </w:tc>
              <w:tc>
                <w:tcPr>
                  <w:tcW w:w="1553" w:type="dxa"/>
                  <w:tcBorders>
                    <w:top w:val="nil"/>
                    <w:left w:val="single" w:color="auto" w:sz="4" w:space="0"/>
                    <w:bottom w:val="single" w:color="auto" w:sz="4" w:space="0"/>
                    <w:right w:val="single" w:color="auto" w:sz="4" w:space="0"/>
                  </w:tcBorders>
                  <w:noWrap w:val="0"/>
                  <w:vAlign w:val="center"/>
                </w:tcPr>
                <w:p w14:paraId="643A92E8">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弧型缺口R2</w:t>
                  </w:r>
                </w:p>
              </w:tc>
              <w:tc>
                <w:tcPr>
                  <w:tcW w:w="852" w:type="dxa"/>
                  <w:tcBorders>
                    <w:top w:val="nil"/>
                    <w:left w:val="single" w:color="auto" w:sz="4" w:space="0"/>
                    <w:bottom w:val="single" w:color="auto" w:sz="4" w:space="0"/>
                    <w:right w:val="single" w:color="auto" w:sz="4" w:space="0"/>
                  </w:tcBorders>
                  <w:noWrap w:val="0"/>
                  <w:vAlign w:val="center"/>
                </w:tcPr>
                <w:p w14:paraId="2CE9EE5B">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单体</w:t>
                  </w:r>
                </w:p>
              </w:tc>
              <w:tc>
                <w:tcPr>
                  <w:tcW w:w="1022" w:type="dxa"/>
                  <w:tcBorders>
                    <w:top w:val="nil"/>
                    <w:left w:val="single" w:color="auto" w:sz="4" w:space="0"/>
                    <w:bottom w:val="single" w:color="auto" w:sz="4" w:space="0"/>
                    <w:right w:val="single" w:color="auto" w:sz="4" w:space="0"/>
                  </w:tcBorders>
                  <w:noWrap w:val="0"/>
                  <w:vAlign w:val="center"/>
                </w:tcPr>
                <w:p w14:paraId="75415D81">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25</w:t>
                  </w:r>
                </w:p>
              </w:tc>
            </w:tr>
            <w:tr w14:paraId="4F145389">
              <w:tblPrEx>
                <w:tblCellMar>
                  <w:top w:w="0" w:type="dxa"/>
                  <w:left w:w="108" w:type="dxa"/>
                  <w:bottom w:w="0"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noWrap w:val="0"/>
                  <w:vAlign w:val="center"/>
                </w:tcPr>
                <w:p w14:paraId="5BF1B530">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58" w:type="dxa"/>
                  <w:tcBorders>
                    <w:top w:val="nil"/>
                    <w:left w:val="single" w:color="auto" w:sz="4" w:space="0"/>
                    <w:bottom w:val="single" w:color="auto" w:sz="4" w:space="0"/>
                    <w:right w:val="single" w:color="auto" w:sz="4" w:space="0"/>
                  </w:tcBorders>
                  <w:noWrap w:val="0"/>
                  <w:vAlign w:val="center"/>
                </w:tcPr>
                <w:p w14:paraId="750E8B13">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HYPERLINK "http://icloud.ncscrm.com/prodetail.aspx?id=12201" \t "_blank"</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GSB03-2043-2004</w:t>
                  </w:r>
                  <w:r>
                    <w:rPr>
                      <w:rFonts w:hint="eastAsia" w:asciiTheme="minorEastAsia" w:hAnsiTheme="minorEastAsia" w:eastAsiaTheme="minorEastAsia" w:cstheme="minorEastAsia"/>
                      <w:sz w:val="21"/>
                      <w:szCs w:val="21"/>
                    </w:rPr>
                    <w:fldChar w:fldCharType="end"/>
                  </w:r>
                </w:p>
              </w:tc>
              <w:tc>
                <w:tcPr>
                  <w:tcW w:w="1817" w:type="dxa"/>
                  <w:tcBorders>
                    <w:top w:val="nil"/>
                    <w:left w:val="single" w:color="auto" w:sz="4" w:space="0"/>
                    <w:bottom w:val="single" w:color="auto" w:sz="4" w:space="0"/>
                    <w:right w:val="single" w:color="auto" w:sz="4" w:space="0"/>
                  </w:tcBorders>
                  <w:noWrap w:val="0"/>
                  <w:vAlign w:val="center"/>
                </w:tcPr>
                <w:p w14:paraId="5F168EA7">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超高能级-232J</w:t>
                  </w:r>
                </w:p>
              </w:tc>
              <w:tc>
                <w:tcPr>
                  <w:tcW w:w="1553" w:type="dxa"/>
                  <w:tcBorders>
                    <w:top w:val="nil"/>
                    <w:left w:val="single" w:color="auto" w:sz="4" w:space="0"/>
                    <w:bottom w:val="single" w:color="auto" w:sz="4" w:space="0"/>
                    <w:right w:val="single" w:color="auto" w:sz="4" w:space="0"/>
                  </w:tcBorders>
                  <w:noWrap w:val="0"/>
                  <w:vAlign w:val="center"/>
                </w:tcPr>
                <w:p w14:paraId="54E89B1D">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弧型缺口R2</w:t>
                  </w:r>
                </w:p>
              </w:tc>
              <w:tc>
                <w:tcPr>
                  <w:tcW w:w="852" w:type="dxa"/>
                  <w:tcBorders>
                    <w:top w:val="nil"/>
                    <w:left w:val="single" w:color="auto" w:sz="4" w:space="0"/>
                    <w:bottom w:val="single" w:color="auto" w:sz="4" w:space="0"/>
                    <w:right w:val="single" w:color="auto" w:sz="4" w:space="0"/>
                  </w:tcBorders>
                  <w:noWrap w:val="0"/>
                  <w:vAlign w:val="center"/>
                </w:tcPr>
                <w:p w14:paraId="110DAAC4">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单体</w:t>
                  </w:r>
                </w:p>
              </w:tc>
              <w:tc>
                <w:tcPr>
                  <w:tcW w:w="1022" w:type="dxa"/>
                  <w:tcBorders>
                    <w:top w:val="nil"/>
                    <w:left w:val="single" w:color="auto" w:sz="4" w:space="0"/>
                    <w:bottom w:val="single" w:color="auto" w:sz="4" w:space="0"/>
                    <w:right w:val="single" w:color="auto" w:sz="4" w:space="0"/>
                  </w:tcBorders>
                  <w:noWrap w:val="0"/>
                  <w:vAlign w:val="center"/>
                </w:tcPr>
                <w:p w14:paraId="76EB6242">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14:paraId="0FB96EDE">
              <w:tblPrEx>
                <w:tblCellMar>
                  <w:top w:w="0" w:type="dxa"/>
                  <w:left w:w="108" w:type="dxa"/>
                  <w:bottom w:w="0"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noWrap w:val="0"/>
                  <w:vAlign w:val="center"/>
                </w:tcPr>
                <w:p w14:paraId="7FFCB0AD">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58" w:type="dxa"/>
                  <w:tcBorders>
                    <w:top w:val="nil"/>
                    <w:left w:val="single" w:color="auto" w:sz="4" w:space="0"/>
                    <w:bottom w:val="single" w:color="auto" w:sz="4" w:space="0"/>
                    <w:right w:val="single" w:color="auto" w:sz="4" w:space="0"/>
                  </w:tcBorders>
                  <w:noWrap w:val="0"/>
                  <w:vAlign w:val="center"/>
                </w:tcPr>
                <w:p w14:paraId="617C873A">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HYPERLINK "http://icloud.ncscrm.com/prodetail.aspx?id=12202" \t "_blank"</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GSB03-2040-2004</w:t>
                  </w:r>
                  <w:r>
                    <w:rPr>
                      <w:rFonts w:hint="eastAsia" w:asciiTheme="minorEastAsia" w:hAnsiTheme="minorEastAsia" w:eastAsiaTheme="minorEastAsia" w:cstheme="minorEastAsia"/>
                      <w:sz w:val="21"/>
                      <w:szCs w:val="21"/>
                    </w:rPr>
                    <w:fldChar w:fldCharType="end"/>
                  </w:r>
                </w:p>
              </w:tc>
              <w:tc>
                <w:tcPr>
                  <w:tcW w:w="1817" w:type="dxa"/>
                  <w:tcBorders>
                    <w:top w:val="nil"/>
                    <w:left w:val="single" w:color="auto" w:sz="4" w:space="0"/>
                    <w:bottom w:val="single" w:color="auto" w:sz="4" w:space="0"/>
                    <w:right w:val="single" w:color="auto" w:sz="4" w:space="0"/>
                  </w:tcBorders>
                  <w:noWrap w:val="0"/>
                  <w:vAlign w:val="center"/>
                </w:tcPr>
                <w:p w14:paraId="59B2BE36">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低能级-28.6J</w:t>
                  </w:r>
                </w:p>
              </w:tc>
              <w:tc>
                <w:tcPr>
                  <w:tcW w:w="1553" w:type="dxa"/>
                  <w:tcBorders>
                    <w:top w:val="nil"/>
                    <w:left w:val="single" w:color="auto" w:sz="4" w:space="0"/>
                    <w:bottom w:val="single" w:color="auto" w:sz="4" w:space="0"/>
                    <w:right w:val="single" w:color="auto" w:sz="4" w:space="0"/>
                  </w:tcBorders>
                  <w:noWrap w:val="0"/>
                  <w:vAlign w:val="center"/>
                </w:tcPr>
                <w:p w14:paraId="0268E1D6">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弧型缺口R2</w:t>
                  </w:r>
                </w:p>
              </w:tc>
              <w:tc>
                <w:tcPr>
                  <w:tcW w:w="852" w:type="dxa"/>
                  <w:tcBorders>
                    <w:top w:val="nil"/>
                    <w:left w:val="single" w:color="auto" w:sz="4" w:space="0"/>
                    <w:bottom w:val="single" w:color="auto" w:sz="4" w:space="0"/>
                    <w:right w:val="single" w:color="auto" w:sz="4" w:space="0"/>
                  </w:tcBorders>
                  <w:noWrap w:val="0"/>
                  <w:vAlign w:val="center"/>
                </w:tcPr>
                <w:p w14:paraId="5FA92EAC">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单体</w:t>
                  </w:r>
                </w:p>
              </w:tc>
              <w:tc>
                <w:tcPr>
                  <w:tcW w:w="1022" w:type="dxa"/>
                  <w:tcBorders>
                    <w:top w:val="nil"/>
                    <w:left w:val="single" w:color="auto" w:sz="4" w:space="0"/>
                    <w:bottom w:val="single" w:color="auto" w:sz="4" w:space="0"/>
                    <w:right w:val="single" w:color="auto" w:sz="4" w:space="0"/>
                  </w:tcBorders>
                  <w:noWrap w:val="0"/>
                  <w:vAlign w:val="center"/>
                </w:tcPr>
                <w:p w14:paraId="258442A5">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r>
            <w:tr w14:paraId="6DFF8A17">
              <w:tblPrEx>
                <w:tblCellMar>
                  <w:top w:w="0" w:type="dxa"/>
                  <w:left w:w="108" w:type="dxa"/>
                  <w:bottom w:w="0"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noWrap w:val="0"/>
                  <w:vAlign w:val="center"/>
                </w:tcPr>
                <w:p w14:paraId="06F9192B">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58" w:type="dxa"/>
                  <w:tcBorders>
                    <w:top w:val="nil"/>
                    <w:left w:val="single" w:color="auto" w:sz="4" w:space="0"/>
                    <w:bottom w:val="single" w:color="auto" w:sz="4" w:space="0"/>
                    <w:right w:val="single" w:color="auto" w:sz="4" w:space="0"/>
                  </w:tcBorders>
                  <w:noWrap w:val="0"/>
                  <w:vAlign w:val="center"/>
                </w:tcPr>
                <w:p w14:paraId="583345EF">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HYPERLINK "http://icloud.ncscrm.com/prodetail.aspx?id=12200" \t "_blank"</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GSB03-2041-2004</w:t>
                  </w:r>
                  <w:r>
                    <w:rPr>
                      <w:rFonts w:hint="eastAsia" w:asciiTheme="minorEastAsia" w:hAnsiTheme="minorEastAsia" w:eastAsiaTheme="minorEastAsia" w:cstheme="minorEastAsia"/>
                      <w:sz w:val="21"/>
                      <w:szCs w:val="21"/>
                    </w:rPr>
                    <w:fldChar w:fldCharType="end"/>
                  </w:r>
                </w:p>
              </w:tc>
              <w:tc>
                <w:tcPr>
                  <w:tcW w:w="1817" w:type="dxa"/>
                  <w:tcBorders>
                    <w:top w:val="nil"/>
                    <w:left w:val="single" w:color="auto" w:sz="4" w:space="0"/>
                    <w:bottom w:val="single" w:color="auto" w:sz="4" w:space="0"/>
                    <w:right w:val="single" w:color="auto" w:sz="4" w:space="0"/>
                  </w:tcBorders>
                  <w:noWrap w:val="0"/>
                  <w:vAlign w:val="center"/>
                </w:tcPr>
                <w:p w14:paraId="14C5A396">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中能级-81.9J</w:t>
                  </w:r>
                </w:p>
              </w:tc>
              <w:tc>
                <w:tcPr>
                  <w:tcW w:w="1553" w:type="dxa"/>
                  <w:tcBorders>
                    <w:top w:val="nil"/>
                    <w:left w:val="single" w:color="auto" w:sz="4" w:space="0"/>
                    <w:bottom w:val="single" w:color="auto" w:sz="4" w:space="0"/>
                    <w:right w:val="single" w:color="auto" w:sz="4" w:space="0"/>
                  </w:tcBorders>
                  <w:noWrap w:val="0"/>
                  <w:vAlign w:val="center"/>
                </w:tcPr>
                <w:p w14:paraId="4C684914">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弧型缺口R2</w:t>
                  </w:r>
                </w:p>
              </w:tc>
              <w:tc>
                <w:tcPr>
                  <w:tcW w:w="852" w:type="dxa"/>
                  <w:tcBorders>
                    <w:top w:val="nil"/>
                    <w:left w:val="single" w:color="auto" w:sz="4" w:space="0"/>
                    <w:bottom w:val="single" w:color="auto" w:sz="4" w:space="0"/>
                    <w:right w:val="single" w:color="auto" w:sz="4" w:space="0"/>
                  </w:tcBorders>
                  <w:noWrap w:val="0"/>
                  <w:vAlign w:val="center"/>
                </w:tcPr>
                <w:p w14:paraId="639B05D2">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单体</w:t>
                  </w:r>
                </w:p>
              </w:tc>
              <w:tc>
                <w:tcPr>
                  <w:tcW w:w="1022" w:type="dxa"/>
                  <w:tcBorders>
                    <w:top w:val="nil"/>
                    <w:left w:val="single" w:color="auto" w:sz="4" w:space="0"/>
                    <w:bottom w:val="single" w:color="auto" w:sz="4" w:space="0"/>
                    <w:right w:val="single" w:color="auto" w:sz="4" w:space="0"/>
                  </w:tcBorders>
                  <w:noWrap w:val="0"/>
                  <w:vAlign w:val="center"/>
                </w:tcPr>
                <w:p w14:paraId="5C916FA2">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r>
          </w:tbl>
          <w:p w14:paraId="5DFACB32">
            <w:pPr>
              <w:pStyle w:val="4"/>
              <w:widowControl w:val="0"/>
              <w:numPr>
                <w:ilvl w:val="0"/>
                <w:numId w:val="0"/>
              </w:numPr>
              <w:spacing w:line="360" w:lineRule="auto"/>
              <w:jc w:val="both"/>
              <w:rPr>
                <w:rFonts w:hint="default" w:ascii="宋体" w:hAnsi="宋体" w:cs="宋体"/>
                <w:kern w:val="0"/>
                <w:sz w:val="21"/>
                <w:szCs w:val="21"/>
                <w:lang w:val="en-US" w:eastAsia="zh-CN" w:bidi="ar"/>
              </w:rPr>
            </w:pPr>
          </w:p>
        </w:tc>
      </w:tr>
    </w:tbl>
    <w:p w14:paraId="5F009AC9">
      <w:pPr>
        <w:rPr>
          <w:rFonts w:hint="eastAsia"/>
        </w:rPr>
      </w:pPr>
    </w:p>
    <w:p w14:paraId="2AF0255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21.双侧引伸计</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368"/>
      </w:tblGrid>
      <w:tr w14:paraId="588F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70125C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20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14:paraId="20DEF0C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7" w:type="pct"/>
            <w:vAlign w:val="center"/>
          </w:tcPr>
          <w:p w14:paraId="04622E76">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双侧引伸计</w:t>
            </w:r>
          </w:p>
        </w:tc>
      </w:tr>
      <w:tr w14:paraId="67F1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Align w:val="center"/>
          </w:tcPr>
          <w:p w14:paraId="1FE85A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7" w:type="pct"/>
            <w:vAlign w:val="center"/>
          </w:tcPr>
          <w:p w14:paraId="618C18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D71D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2" w:type="pct"/>
            <w:tcBorders>
              <w:top w:val="single" w:color="000000" w:sz="4" w:space="0"/>
              <w:left w:val="single" w:color="000000" w:sz="4" w:space="0"/>
              <w:bottom w:val="single" w:color="000000" w:sz="4" w:space="0"/>
              <w:right w:val="single" w:color="000000" w:sz="4" w:space="0"/>
            </w:tcBorders>
            <w:vAlign w:val="center"/>
          </w:tcPr>
          <w:p w14:paraId="45175A0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7" w:type="pct"/>
            <w:tcBorders>
              <w:top w:val="single" w:color="000000" w:sz="4" w:space="0"/>
              <w:left w:val="single" w:color="000000" w:sz="4" w:space="0"/>
              <w:bottom w:val="single" w:color="000000" w:sz="4" w:space="0"/>
              <w:right w:val="single" w:color="000000" w:sz="4" w:space="0"/>
            </w:tcBorders>
            <w:vAlign w:val="center"/>
          </w:tcPr>
          <w:p w14:paraId="7ED0F16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165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2" w:type="pct"/>
            <w:tcBorders>
              <w:top w:val="single" w:color="000000" w:sz="4" w:space="0"/>
              <w:left w:val="single" w:color="000000" w:sz="4" w:space="0"/>
              <w:bottom w:val="single" w:color="000000" w:sz="4" w:space="0"/>
              <w:right w:val="single" w:color="000000" w:sz="4" w:space="0"/>
            </w:tcBorders>
            <w:vAlign w:val="center"/>
          </w:tcPr>
          <w:p w14:paraId="61F721D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7" w:type="pct"/>
            <w:tcBorders>
              <w:top w:val="single" w:color="000000" w:sz="4" w:space="0"/>
              <w:left w:val="single" w:color="000000" w:sz="4" w:space="0"/>
              <w:bottom w:val="single" w:color="000000" w:sz="4" w:space="0"/>
              <w:right w:val="single" w:color="000000" w:sz="4" w:space="0"/>
            </w:tcBorders>
            <w:vAlign w:val="center"/>
          </w:tcPr>
          <w:p w14:paraId="7236CBA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899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8585D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F5D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2404C7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依据JJG 139，开展试验机的同轴度计量。该套设备主要有2个标距为100mm，量程:≥2mm的引伸计组成，适合成对装夹在最大直径为25mm的圆柱试棒上使用，配备有数据信号转换接头，适配RS-232接口的数据采集仪。设备需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C41D42D">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引伸计标距为100mm，量程:≥2mm，组合计量准确度满足引伸计0.5级要求。</w:t>
            </w:r>
          </w:p>
          <w:p w14:paraId="070AD57D">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cs="宋体"/>
                <w:kern w:val="0"/>
                <w:sz w:val="21"/>
                <w:szCs w:val="21"/>
                <w:lang w:val="en-US" w:eastAsia="zh-CN" w:bidi="ar"/>
              </w:rPr>
              <w:t>引伸计相对分辨力优于0.25%，绝对分辨力优于0.5μm。</w:t>
            </w:r>
          </w:p>
          <w:p w14:paraId="3C820EB3">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cs="宋体"/>
                <w:kern w:val="0"/>
                <w:sz w:val="21"/>
                <w:szCs w:val="21"/>
                <w:lang w:val="en-US" w:eastAsia="zh-CN" w:bidi="ar"/>
              </w:rPr>
              <w:t>具有弹簧夹持功能，可夹持的圆柱试棒直径为（10～25）mm。</w:t>
            </w:r>
          </w:p>
        </w:tc>
      </w:tr>
    </w:tbl>
    <w:p w14:paraId="6B801150">
      <w:pPr>
        <w:rPr>
          <w:rFonts w:hint="eastAsia"/>
        </w:rPr>
      </w:pPr>
    </w:p>
    <w:p w14:paraId="401CA08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22.F1等级砝码</w:t>
      </w:r>
    </w:p>
    <w:tbl>
      <w:tblPr>
        <w:tblStyle w:val="1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7388"/>
      </w:tblGrid>
      <w:tr w14:paraId="4D83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CE3225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E83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684E30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6B92E305">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F1等级砝码</w:t>
            </w:r>
          </w:p>
        </w:tc>
      </w:tr>
      <w:tr w14:paraId="4D57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221658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362CACF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E16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7594483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67931BB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3套</w:t>
            </w:r>
          </w:p>
        </w:tc>
      </w:tr>
      <w:tr w14:paraId="0CD9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812019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6AEC9F1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76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E9F40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F13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EB3017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检定/校准电子天平、F2及以下等级砝码。每套设备由1 mg～500 mg（12个）、1 g～500 g（12个）共24个F1等级砝码组成，分别为1 mg(1个)、2 mg（2个，有标志区分）、 5 mg（1个）、10 mg（1个）、20 mg（2个，有标志区分）、50 mg(1个)、 100 mg(1个)、200 mg（2个，有标志区分）、500 mg(1个)、1 g(1个)、2 g（2个，有标志区分）、5 g(1个)、10 g(1个)、20 g（2个，有标志区分）、50 g(1个)、100 g(1个)、200 g（2个，有标志区分）、500 g(1个)。设备需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1762473">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该砝码满足JJG 99-2022《砝码》国家检定规程对F</w:t>
            </w:r>
            <w:r>
              <w:rPr>
                <w:rFonts w:hint="default" w:ascii="宋体" w:hAnsi="宋体" w:cs="宋体"/>
                <w:kern w:val="0"/>
                <w:sz w:val="21"/>
                <w:szCs w:val="21"/>
                <w:vertAlign w:val="subscript"/>
                <w:lang w:val="en-US" w:eastAsia="zh-CN" w:bidi="ar"/>
              </w:rPr>
              <w:t>1</w:t>
            </w:r>
            <w:r>
              <w:rPr>
                <w:rFonts w:hint="default" w:ascii="宋体" w:hAnsi="宋体" w:cs="宋体"/>
                <w:kern w:val="0"/>
                <w:sz w:val="21"/>
                <w:szCs w:val="21"/>
                <w:lang w:val="en-US" w:eastAsia="zh-CN" w:bidi="ar"/>
              </w:rPr>
              <w:t>等级砝码的要求，采用JF-1无磁不锈钢材料制造。</w:t>
            </w:r>
          </w:p>
          <w:p w14:paraId="74EAE68C">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cs="宋体"/>
                <w:kern w:val="0"/>
                <w:sz w:val="21"/>
                <w:szCs w:val="21"/>
                <w:lang w:val="en-US" w:eastAsia="zh-CN" w:bidi="ar"/>
              </w:rPr>
              <w:t>砝码磁化率≤0.0008，极化强度≤25 μT，密度8.00 g/cm3。</w:t>
            </w:r>
          </w:p>
          <w:p w14:paraId="12EF7683">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cs="宋体"/>
                <w:kern w:val="0"/>
                <w:sz w:val="21"/>
                <w:szCs w:val="21"/>
                <w:lang w:val="en-US" w:eastAsia="zh-CN" w:bidi="ar"/>
              </w:rPr>
              <w:t>克组砝码外形为OIML圆柱形，底部具有凹面，以保证砝码质量值的稳定性。</w:t>
            </w:r>
            <w:r>
              <w:rPr>
                <w:rFonts w:hint="default" w:ascii="宋体" w:hAnsi="宋体" w:cs="宋体"/>
                <w:kern w:val="0"/>
                <w:sz w:val="21"/>
                <w:szCs w:val="21"/>
                <w:lang w:val="en-US" w:eastAsia="zh-CN" w:bidi="ar"/>
              </w:rPr>
              <w:tab/>
            </w:r>
          </w:p>
        </w:tc>
      </w:tr>
    </w:tbl>
    <w:p w14:paraId="57BF821C">
      <w:pPr>
        <w:rPr>
          <w:rFonts w:hint="eastAsia"/>
        </w:rPr>
      </w:pPr>
    </w:p>
    <w:p w14:paraId="4511EA0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23.气压压力泵</w:t>
      </w:r>
    </w:p>
    <w:tbl>
      <w:tblPr>
        <w:tblStyle w:val="1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7388"/>
      </w:tblGrid>
      <w:tr w14:paraId="1FBF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0B844A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FD0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6004D9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2EBE86B8">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气压压力泵</w:t>
            </w:r>
          </w:p>
        </w:tc>
      </w:tr>
      <w:tr w14:paraId="7C98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41A0C09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070C6E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17D9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7CC735E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3A0EDE8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5套</w:t>
            </w:r>
          </w:p>
        </w:tc>
      </w:tr>
      <w:tr w14:paraId="6951A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362EBB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79BC0DF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94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EE885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61B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79C5AE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现场检定和校准压力表强检工作。压力范围：(-0.1～6)MPa的压力泵能够提供非常稳定的气压压力源，采用开放式、透明式设计，操作维护方便、不易泄漏。无单向阀设计和良好的温度绝缘性能，压力泵压力波动小、泵内气压能够快速稳定。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A750E0E">
            <w:pPr>
              <w:pStyle w:val="4"/>
              <w:widowControl w:val="0"/>
              <w:numPr>
                <w:ilvl w:val="0"/>
                <w:numId w:val="0"/>
              </w:numPr>
              <w:spacing w:line="360" w:lineRule="auto"/>
              <w:ind w:left="420" w:leftChars="0"/>
              <w:jc w:val="both"/>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测量范围和最大允许误差或准确度等级</w:t>
            </w:r>
          </w:p>
          <w:p w14:paraId="05838277">
            <w:pPr>
              <w:pStyle w:val="4"/>
              <w:widowControl w:val="0"/>
              <w:numPr>
                <w:ilvl w:val="0"/>
                <w:numId w:val="0"/>
              </w:numPr>
              <w:spacing w:line="360" w:lineRule="auto"/>
              <w:ind w:left="420" w:leftChars="0" w:firstLine="420" w:firstLineChars="200"/>
              <w:jc w:val="both"/>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压力范围：(-0.1～6)MPa气压泵，造压速度快，可用于实验室或现场环境，具有操作简单、升降压平稳、调节细度小、维护方便、不易泄漏的特点。内置的气液分离器和精心设计的排气阀有效避免了泵体的污染。有精密截止阀，保证了校验过程中压力的稳定性。</w:t>
            </w:r>
            <w:r>
              <w:rPr>
                <w:rFonts w:hint="default" w:ascii="宋体" w:hAnsi="宋体" w:cs="宋体"/>
                <w:kern w:val="0"/>
                <w:sz w:val="21"/>
                <w:szCs w:val="21"/>
                <w:lang w:val="en-US" w:eastAsia="zh-CN" w:bidi="ar"/>
              </w:rPr>
              <w:tab/>
            </w:r>
          </w:p>
        </w:tc>
      </w:tr>
    </w:tbl>
    <w:p w14:paraId="441AB9E8">
      <w:pPr>
        <w:rPr>
          <w:rFonts w:hint="eastAsia"/>
        </w:rPr>
      </w:pPr>
    </w:p>
    <w:p w14:paraId="6CB3310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24.声级计</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45F4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43993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DEA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4FC79D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1634681E">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声级计</w:t>
            </w:r>
          </w:p>
        </w:tc>
      </w:tr>
      <w:tr w14:paraId="077A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2441B5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0780DA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CC5F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3DEC19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7D24B43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37C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1B84AA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63DFD7A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B14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D2E25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30E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A11A60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依据JJG 139或JJG 475，开展试验机噪声测量。该套设备噪声测量范围优于（0～120）dB，配备电容传声器，具有过载指示灯，使用可更换碱性电池，具有交直流输出孔、三脚架接口，频率计权有A、C、Z，时间计权有F、S、I，测量指标有Lp(SPL)、Lmax、Lpeak，具备彩屏显示。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600F1EA">
            <w:pPr>
              <w:pStyle w:val="4"/>
              <w:spacing w:line="360" w:lineRule="auto"/>
              <w:ind w:left="0" w:leftChars="0"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default" w:ascii="宋体" w:hAnsi="宋体" w:eastAsia="宋体" w:cs="宋体"/>
                <w:color w:val="auto"/>
                <w:kern w:val="0"/>
                <w:sz w:val="21"/>
                <w:szCs w:val="21"/>
                <w:highlight w:val="none"/>
                <w:lang w:val="en-US" w:eastAsia="zh-CN" w:bidi="ar"/>
              </w:rPr>
              <w:t>测量范围优于（0～120）dB，频率范围优于10Hz～20kHz，频率计权有A、C、Z，时间计权有F、S、I，符合1级声级计标准。</w:t>
            </w:r>
          </w:p>
          <w:p w14:paraId="39DB418E">
            <w:pPr>
              <w:pStyle w:val="4"/>
              <w:spacing w:line="360" w:lineRule="auto"/>
              <w:ind w:left="0" w:leftChars="0" w:firstLine="420" w:firstLineChars="200"/>
              <w:rPr>
                <w:rFonts w:hint="default" w:ascii="宋体" w:hAnsi="宋体" w:cs="宋体"/>
                <w:kern w:val="0"/>
                <w:sz w:val="21"/>
                <w:szCs w:val="21"/>
                <w:lang w:val="en-US" w:eastAsia="zh-CN" w:bidi="ar"/>
              </w:rPr>
            </w:pPr>
            <w:r>
              <w:rPr>
                <w:rFonts w:hint="eastAsia" w:ascii="宋体" w:hAnsi="宋体" w:eastAsia="宋体" w:cs="宋体"/>
                <w:color w:val="auto"/>
                <w:kern w:val="0"/>
                <w:sz w:val="21"/>
                <w:szCs w:val="21"/>
                <w:highlight w:val="none"/>
                <w:lang w:val="en-US" w:eastAsia="zh-CN" w:bidi="ar"/>
              </w:rPr>
              <w:t>2.</w:t>
            </w:r>
            <w:r>
              <w:rPr>
                <w:rFonts w:hint="default" w:ascii="宋体" w:hAnsi="宋体" w:eastAsia="宋体" w:cs="宋体"/>
                <w:color w:val="auto"/>
                <w:kern w:val="0"/>
                <w:sz w:val="21"/>
                <w:szCs w:val="21"/>
                <w:highlight w:val="none"/>
                <w:lang w:val="en-US" w:eastAsia="zh-CN" w:bidi="ar"/>
              </w:rPr>
              <w:t>分度值优于0.1 dB。</w:t>
            </w:r>
            <w:r>
              <w:rPr>
                <w:rFonts w:hint="default" w:ascii="宋体" w:hAnsi="宋体" w:eastAsia="宋体" w:cs="宋体"/>
                <w:color w:val="auto"/>
                <w:kern w:val="0"/>
                <w:sz w:val="21"/>
                <w:szCs w:val="21"/>
                <w:highlight w:val="none"/>
                <w:lang w:val="en-US" w:eastAsia="zh-CN" w:bidi="ar"/>
              </w:rPr>
              <w:tab/>
            </w:r>
          </w:p>
        </w:tc>
      </w:tr>
    </w:tbl>
    <w:p w14:paraId="5C6E3B9F">
      <w:pPr>
        <w:rPr>
          <w:rFonts w:hint="eastAsia"/>
        </w:rPr>
      </w:pPr>
    </w:p>
    <w:p w14:paraId="5B4184F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25.色彩照度计</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7736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C8548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15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0A2F41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4E5D91ED">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色彩照度计</w:t>
            </w:r>
          </w:p>
        </w:tc>
      </w:tr>
      <w:tr w14:paraId="280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4FA6E4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66111E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DC1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779BEAA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2ACE4887">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23E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471DAE6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562A8FB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1F8F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6BC50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D98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CC7E7E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依据GB 19079.4-2014 体育场所开放条件与技术要求 第4部分：攀岩场所，开展环境照度测量。该套设备用于测量光照强度，测量范围优于(0.01～999900)Lux，具有量程切换功能、读值锁定功能，探头和显示器靠引导线连接，探头配备保护盖，使用可拆卸电池。设备需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8EF425F">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1.测量范围优于(0.01～999900)Lux，允许误差：MPE：±4%。</w:t>
            </w:r>
          </w:p>
          <w:p w14:paraId="72AAD001">
            <w:pPr>
              <w:pStyle w:val="4"/>
              <w:spacing w:line="360" w:lineRule="auto"/>
              <w:ind w:left="0" w:leftChars="0" w:firstLine="420" w:firstLineChars="200"/>
              <w:rPr>
                <w:rFonts w:hint="default" w:ascii="宋体" w:hAnsi="宋体" w:cs="宋体"/>
                <w:kern w:val="0"/>
                <w:sz w:val="21"/>
                <w:szCs w:val="21"/>
                <w:lang w:val="en-US" w:eastAsia="zh-CN" w:bidi="ar"/>
              </w:rPr>
            </w:pPr>
            <w:r>
              <w:rPr>
                <w:rFonts w:hint="eastAsia" w:ascii="宋体" w:hAnsi="宋体" w:eastAsia="宋体" w:cs="宋体"/>
                <w:color w:val="auto"/>
                <w:kern w:val="0"/>
                <w:sz w:val="21"/>
                <w:szCs w:val="21"/>
                <w:highlight w:val="none"/>
                <w:lang w:val="en-US" w:eastAsia="zh-CN" w:bidi="ar"/>
              </w:rPr>
              <w:t>2. 分辨率优于0.01 Lux。</w:t>
            </w:r>
            <w:r>
              <w:rPr>
                <w:rFonts w:hint="default" w:ascii="宋体" w:hAnsi="宋体" w:eastAsia="宋体" w:cs="宋体"/>
                <w:color w:val="auto"/>
                <w:kern w:val="0"/>
                <w:sz w:val="21"/>
                <w:szCs w:val="21"/>
                <w:highlight w:val="none"/>
                <w:lang w:val="en-US" w:eastAsia="zh-CN" w:bidi="ar"/>
              </w:rPr>
              <w:tab/>
            </w:r>
          </w:p>
        </w:tc>
      </w:tr>
    </w:tbl>
    <w:p w14:paraId="576DF1D7">
      <w:pPr>
        <w:rPr>
          <w:rFonts w:hint="eastAsia"/>
        </w:rPr>
      </w:pPr>
    </w:p>
    <w:p w14:paraId="7B06A1DC">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26.电子天平</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3B88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A45F0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433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0682147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79C50641">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电子天平</w:t>
            </w:r>
          </w:p>
        </w:tc>
      </w:tr>
      <w:tr w14:paraId="3991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0ADDF6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1375E8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FDD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4D2EE65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5A118360">
            <w:pPr>
              <w:spacing w:line="360" w:lineRule="auto"/>
              <w:jc w:val="center"/>
              <w:textAlignment w:val="baseline"/>
              <w:rPr>
                <w:rStyle w:val="25"/>
                <w:rFonts w:hint="default" w:ascii="宋体" w:hAnsi="宋体" w:eastAsia="宋体" w:cs="宋体"/>
                <w:color w:val="auto"/>
                <w:sz w:val="21"/>
                <w:szCs w:val="21"/>
                <w:highlight w:val="none"/>
                <w:lang w:val="en-US"/>
              </w:rPr>
            </w:pPr>
            <w:r>
              <w:rPr>
                <w:rStyle w:val="25"/>
                <w:rFonts w:hint="default" w:ascii="宋体" w:hAnsi="宋体" w:eastAsia="宋体" w:cs="宋体"/>
                <w:color w:val="auto"/>
                <w:sz w:val="21"/>
                <w:szCs w:val="21"/>
                <w:highlight w:val="none"/>
                <w:lang w:val="en-US"/>
              </w:rPr>
              <w:t>1台</w:t>
            </w:r>
          </w:p>
        </w:tc>
      </w:tr>
      <w:tr w14:paraId="79F16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09768B3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5667B14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069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BFB6E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6C5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AB9AA2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用于现场流量计的量值溯源。具有过载保护功能。配置RS232接口，背光液晶显示。一体箱式包装，方便外出检定携带。设备需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9113198">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1.天平显示分度值不大于10g，量程（0～150）kg。</w:t>
            </w:r>
          </w:p>
          <w:p w14:paraId="79556265">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2.工作环境温度：（0～40）℃、环境湿度≤80%RH。</w:t>
            </w:r>
          </w:p>
          <w:p w14:paraId="07B51FBD">
            <w:pPr>
              <w:pStyle w:val="4"/>
              <w:spacing w:line="360" w:lineRule="auto"/>
              <w:ind w:left="0" w:leftChars="0" w:firstLine="420" w:firstLineChars="200"/>
              <w:rPr>
                <w:rFonts w:hint="default" w:ascii="宋体" w:hAnsi="宋体" w:cs="宋体"/>
                <w:kern w:val="0"/>
                <w:sz w:val="21"/>
                <w:szCs w:val="21"/>
                <w:lang w:val="en-US" w:eastAsia="zh-CN" w:bidi="ar"/>
              </w:rPr>
            </w:pPr>
            <w:r>
              <w:rPr>
                <w:rFonts w:hint="eastAsia" w:ascii="宋体" w:hAnsi="宋体" w:eastAsia="宋体" w:cs="宋体"/>
                <w:color w:val="auto"/>
                <w:kern w:val="0"/>
                <w:sz w:val="21"/>
                <w:szCs w:val="21"/>
                <w:highlight w:val="none"/>
                <w:lang w:val="en-US" w:eastAsia="zh-CN" w:bidi="ar"/>
              </w:rPr>
              <w:t>3.具备校正功能。</w:t>
            </w:r>
          </w:p>
        </w:tc>
      </w:tr>
    </w:tbl>
    <w:p w14:paraId="10D268F8">
      <w:pPr>
        <w:rPr>
          <w:rFonts w:hint="eastAsia"/>
        </w:rPr>
      </w:pPr>
    </w:p>
    <w:p w14:paraId="2E02A19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27.烘干法水分测定仪检定用氯化钠纯度标准溶液</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3F38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45EA67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E78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134DC2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1158E4ED">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烘干法水分测定仪检定用氯化钠纯度标准溶液</w:t>
            </w:r>
          </w:p>
        </w:tc>
      </w:tr>
      <w:tr w14:paraId="0C16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3C1B2EC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6B6A7A2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0CF9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3A73FE6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53B72989">
            <w:pPr>
              <w:spacing w:line="360" w:lineRule="auto"/>
              <w:jc w:val="center"/>
              <w:textAlignment w:val="baseline"/>
              <w:rPr>
                <w:rStyle w:val="25"/>
                <w:rFonts w:hint="default" w:ascii="宋体" w:hAnsi="宋体" w:eastAsia="宋体" w:cs="宋体"/>
                <w:color w:val="auto"/>
                <w:sz w:val="21"/>
                <w:szCs w:val="21"/>
                <w:highlight w:val="none"/>
                <w:lang w:val="en-US"/>
              </w:rPr>
            </w:pPr>
            <w:r>
              <w:rPr>
                <w:rStyle w:val="25"/>
                <w:rFonts w:hint="default" w:ascii="宋体" w:hAnsi="宋体" w:eastAsia="宋体" w:cs="宋体"/>
                <w:color w:val="auto"/>
                <w:sz w:val="21"/>
                <w:szCs w:val="21"/>
                <w:highlight w:val="none"/>
                <w:lang w:val="en-US"/>
              </w:rPr>
              <w:t>18瓶</w:t>
            </w:r>
          </w:p>
        </w:tc>
      </w:tr>
      <w:tr w14:paraId="4536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429111E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1A1A2EF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12D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1E1ED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D89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25D5CF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检定/校准烘干法水分测定仪。</w:t>
            </w:r>
            <w:r>
              <w:rPr>
                <w:rFonts w:hint="eastAsia" w:ascii="宋体" w:hAnsi="宋体" w:eastAsia="宋体" w:cs="宋体"/>
                <w:color w:val="auto"/>
                <w:kern w:val="0"/>
                <w:sz w:val="21"/>
                <w:szCs w:val="21"/>
                <w:highlight w:val="none"/>
                <w:lang w:val="zh-CN" w:bidi="ar"/>
              </w:rPr>
              <w:t>烘干法水分测定仪检定用氯化钠溶液标准物质。氯化钠溶液标准物质编号GBW（E）130873，每瓶规格为100 mL。</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1CE1F1B">
            <w:pPr>
              <w:pStyle w:val="4"/>
              <w:spacing w:line="360" w:lineRule="auto"/>
              <w:ind w:left="0" w:leftChars="0" w:firstLine="420" w:firstLineChars="200"/>
              <w:rPr>
                <w:rFonts w:hint="default" w:ascii="宋体" w:hAnsi="宋体" w:cs="宋体"/>
                <w:kern w:val="0"/>
                <w:sz w:val="21"/>
                <w:szCs w:val="21"/>
                <w:lang w:val="en-US" w:eastAsia="zh-CN" w:bidi="ar"/>
              </w:rPr>
            </w:pPr>
            <w:r>
              <w:rPr>
                <w:rFonts w:hint="eastAsia" w:ascii="宋体" w:hAnsi="宋体" w:eastAsia="宋体" w:cs="宋体"/>
                <w:color w:val="auto"/>
                <w:kern w:val="0"/>
                <w:sz w:val="21"/>
                <w:szCs w:val="21"/>
                <w:highlight w:val="none"/>
                <w:lang w:val="en-US" w:eastAsia="zh-CN" w:bidi="ar"/>
              </w:rPr>
              <w:t xml:space="preserve">1.氯化钠溶液质量分数为5.00%，扩展不确定度（k=2）不大于0.03% </w:t>
            </w:r>
          </w:p>
        </w:tc>
      </w:tr>
    </w:tbl>
    <w:p w14:paraId="5BFB5C27">
      <w:pPr>
        <w:rPr>
          <w:rFonts w:hint="eastAsia"/>
        </w:rPr>
      </w:pPr>
    </w:p>
    <w:p w14:paraId="1FE05963">
      <w:pPr>
        <w:pStyle w:val="4"/>
        <w:spacing w:line="360" w:lineRule="auto"/>
        <w:ind w:firstLine="0"/>
        <w:jc w:val="center"/>
        <w:outlineLvl w:val="2"/>
        <w:rPr>
          <w:rFonts w:hint="eastAsia"/>
        </w:rPr>
      </w:pPr>
      <w:r>
        <w:rPr>
          <w:rFonts w:hint="eastAsia"/>
        </w:rPr>
        <w:t>2</w:t>
      </w:r>
      <w:r>
        <w:rPr>
          <w:rFonts w:hint="eastAsia" w:ascii="宋体" w:hAnsi="宋体" w:eastAsia="宋体" w:cs="宋体"/>
          <w:b/>
          <w:color w:val="auto"/>
          <w:sz w:val="21"/>
          <w:szCs w:val="21"/>
          <w:highlight w:val="none"/>
          <w:lang w:val="en-US" w:eastAsia="zh-CN"/>
        </w:rPr>
        <w:t>8.煤物理特性和化学成分分析标准物质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78DE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DA3A8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C10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34070FE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34DA18F3">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煤物理特性和化学成分分析标准物质</w:t>
            </w:r>
          </w:p>
        </w:tc>
      </w:tr>
      <w:tr w14:paraId="6B4B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013D72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4FC3DB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6403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2CB5B69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531B1F47">
            <w:pPr>
              <w:spacing w:line="360" w:lineRule="auto"/>
              <w:jc w:val="center"/>
              <w:textAlignment w:val="baseline"/>
              <w:rPr>
                <w:rStyle w:val="25"/>
                <w:rFonts w:hint="default" w:ascii="宋体" w:hAnsi="宋体" w:eastAsia="宋体" w:cs="宋体"/>
                <w:color w:val="auto"/>
                <w:sz w:val="21"/>
                <w:szCs w:val="21"/>
                <w:highlight w:val="none"/>
                <w:lang w:val="en-US"/>
              </w:rPr>
            </w:pPr>
            <w:r>
              <w:rPr>
                <w:rStyle w:val="25"/>
                <w:rFonts w:hint="default" w:ascii="宋体" w:hAnsi="宋体" w:eastAsia="宋体" w:cs="宋体"/>
                <w:color w:val="auto"/>
                <w:sz w:val="21"/>
                <w:szCs w:val="21"/>
                <w:highlight w:val="none"/>
                <w:lang w:val="en-US"/>
              </w:rPr>
              <w:t>4瓶</w:t>
            </w:r>
          </w:p>
        </w:tc>
      </w:tr>
      <w:tr w14:paraId="23647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69BDFF1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4A8E5BA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7F0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838D5B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7B6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95B58E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校准全自动灰分分析仪。煤物理特性和化学成分分析标准物质。标准物质编号在GBW11101～GBW11126范围内，每瓶规格为50 g。设备需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AB7244A">
            <w:pPr>
              <w:pStyle w:val="4"/>
              <w:spacing w:line="360" w:lineRule="auto"/>
              <w:ind w:left="0" w:leftChars="0" w:firstLine="420" w:firstLineChars="200"/>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cs="宋体"/>
                <w:kern w:val="0"/>
                <w:sz w:val="21"/>
                <w:szCs w:val="21"/>
                <w:lang w:val="en-US" w:eastAsia="zh-CN" w:bidi="ar"/>
              </w:rPr>
              <w:t>其中1瓶标准物质的灰分标准值质量分数小于15%，扩展不确定度（k=2）不大于0.15%；其中2瓶标准物质的灰分标准值质量分数大于等于15%，且小于等于25%，扩展不确定度（k=2）不大于0.20%；其中1瓶标准物质的灰分标准值质量分数大于25%，扩展不确定度（k=2）不大于0.25%。</w:t>
            </w:r>
          </w:p>
        </w:tc>
      </w:tr>
    </w:tbl>
    <w:p w14:paraId="3430A02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29.测厚卡规</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0BFC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9B310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FD7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695F7C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68CACBB0">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测厚卡规</w:t>
            </w:r>
          </w:p>
        </w:tc>
      </w:tr>
      <w:tr w14:paraId="2ED6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1" w:type="pct"/>
            <w:vAlign w:val="center"/>
          </w:tcPr>
          <w:p w14:paraId="50E9EA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5731C71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3FB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64A4EED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1091A74B">
            <w:pPr>
              <w:spacing w:line="360" w:lineRule="auto"/>
              <w:jc w:val="center"/>
              <w:textAlignment w:val="baseline"/>
              <w:rPr>
                <w:rStyle w:val="25"/>
                <w:rFonts w:hint="default" w:ascii="宋体" w:hAnsi="宋体" w:eastAsia="宋体" w:cs="宋体"/>
                <w:color w:val="auto"/>
                <w:sz w:val="21"/>
                <w:szCs w:val="21"/>
                <w:highlight w:val="none"/>
                <w:lang w:val="en-US"/>
              </w:rPr>
            </w:pPr>
            <w:r>
              <w:rPr>
                <w:rStyle w:val="25"/>
                <w:rFonts w:hint="default" w:ascii="宋体" w:hAnsi="宋体" w:eastAsia="宋体" w:cs="宋体"/>
                <w:color w:val="auto"/>
                <w:sz w:val="21"/>
                <w:szCs w:val="21"/>
                <w:highlight w:val="none"/>
                <w:lang w:val="en-US"/>
              </w:rPr>
              <w:t>1套</w:t>
            </w:r>
          </w:p>
        </w:tc>
      </w:tr>
      <w:tr w14:paraId="4D8D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2DD7DCF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188F267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BDF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040FA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8F6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653D5A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用于建材检测设备厚度参数的量值溯源。设备通过双球头按压方式直接测量厚度。数显式测厚卡规含侧头、量爪和显示屏。设备需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E4B6A0B">
            <w:pPr>
              <w:pStyle w:val="4"/>
              <w:spacing w:line="360" w:lineRule="auto"/>
              <w:ind w:left="0" w:leftChars="0" w:firstLine="420" w:firstLineChars="200"/>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1.测量范围（0～25）mm，MPE：±0.10 mm，测量深度≥30 mm。</w:t>
            </w:r>
          </w:p>
        </w:tc>
      </w:tr>
    </w:tbl>
    <w:p w14:paraId="19862DA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30.三相智能电能表检定装置</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7C0F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vAlign w:val="center"/>
          </w:tcPr>
          <w:p w14:paraId="052AE8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725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4F875E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22C06290">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三相智能电能表检定装置</w:t>
            </w:r>
          </w:p>
        </w:tc>
      </w:tr>
      <w:tr w14:paraId="508D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32B995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0D450E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B09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485CD85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6FA3F656">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1套</w:t>
            </w:r>
          </w:p>
        </w:tc>
      </w:tr>
      <w:tr w14:paraId="4F11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66AAAC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4A06144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D2E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tcMar>
              <w:left w:w="113" w:type="dxa"/>
              <w:right w:w="28" w:type="dxa"/>
            </w:tcMar>
            <w:vAlign w:val="center"/>
          </w:tcPr>
          <w:p w14:paraId="3674AD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170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7" w:hRule="atLeast"/>
        </w:trPr>
        <w:tc>
          <w:tcPr>
            <w:tcW w:w="5000" w:type="pct"/>
            <w:gridSpan w:val="2"/>
            <w:tcMar>
              <w:left w:w="113" w:type="dxa"/>
              <w:right w:w="28" w:type="dxa"/>
            </w:tcMar>
            <w:vAlign w:val="center"/>
          </w:tcPr>
          <w:p w14:paraId="3AB2CD47">
            <w:pPr>
              <w:pStyle w:val="4"/>
              <w:spacing w:line="36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检定校准R46三相电能表。分体台式、双排、两个表架、24表位；电压、电流可以同时设定也可分别设定，可以三相同时设定也可分相设定；三相装置默认输出正相序，可设置为逆相序；模块式时基频率仪，输出时基频率625kHz、内部晶振频率稳定度≤0.4ppm；具有电能高频脉冲FH和低频脉冲FL输出接口，TTL电平，方便装置周检；带ICT功能。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777C391">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1.装置准确度等级:0.05级，配套0.02级多功能三相标准电能表。</w:t>
            </w:r>
          </w:p>
          <w:p w14:paraId="3769AB4B">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2.电压量限:3×100V、3×220V、3×380V；</w:t>
            </w:r>
          </w:p>
          <w:p w14:paraId="453F0A15">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3.电压调节范围:(0～120)%Un连续可调，最小调节细度:1mV；</w:t>
            </w:r>
          </w:p>
          <w:p w14:paraId="22F9D671">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4.电流量限:3×(0.01～100)A；</w:t>
            </w:r>
          </w:p>
          <w:p w14:paraId="74E04372">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5.电流调节范围:(0～120)%In连续可调，最小调节细度:0.1mA。 ；</w:t>
            </w:r>
          </w:p>
          <w:p w14:paraId="5D7A49F3">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6.相位:(0～360)°连续可调，最小调节细度:0.01°；</w:t>
            </w:r>
          </w:p>
          <w:p w14:paraId="0974C367">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7.频率:(45～65)Hz连续可调，最小调节细度:0.001Hz。</w:t>
            </w:r>
          </w:p>
          <w:p w14:paraId="555BCE9F">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8.三相电压、电流对称度:每相(线)电压对三相(线)电压平均值相差:±0.5%，每相(线)电流对三相(线)电流平均值相差:±1%，每相电压与电流相位与其它相电压与电流相位相差:0.5°；</w:t>
            </w:r>
          </w:p>
        </w:tc>
      </w:tr>
    </w:tbl>
    <w:p w14:paraId="4870E04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31.单相智能电能表检定装置</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366D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vAlign w:val="center"/>
          </w:tcPr>
          <w:p w14:paraId="392369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717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15255E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1660F61E">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单相智能电能表检定装置</w:t>
            </w:r>
          </w:p>
        </w:tc>
      </w:tr>
      <w:tr w14:paraId="15B6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4C9A7D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4E7436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3AA4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0C395F8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5CEB0A5B">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1套</w:t>
            </w:r>
          </w:p>
        </w:tc>
      </w:tr>
      <w:tr w14:paraId="7D35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78B9467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23EB137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36D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tcMar>
              <w:left w:w="113" w:type="dxa"/>
              <w:right w:w="28" w:type="dxa"/>
            </w:tcMar>
            <w:vAlign w:val="center"/>
          </w:tcPr>
          <w:p w14:paraId="3E93AF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C41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5000" w:type="pct"/>
            <w:gridSpan w:val="2"/>
            <w:tcMar>
              <w:left w:w="113" w:type="dxa"/>
              <w:right w:w="28" w:type="dxa"/>
            </w:tcMar>
            <w:vAlign w:val="center"/>
          </w:tcPr>
          <w:p w14:paraId="226DCD5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检定校准R46单相电能表用。分体台式、双排、两个表架、48表位；电压、电流可以同时设定也可分别设定，也可以含多次谐波成分；模块式时基频率仪，输出时基频率625kHz、内部晶振频率稳定度≤0.4ppm；具有电能高频脉冲FH和低频脉冲FL输出接口，TTL电平，方便装置周检；具有软启停功能，自动消除突然断电时输出产生的尖脉冲。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C05CF5F">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1.装置准确度等级:0.05级，配套0.02级多功能三相标准电能表。</w:t>
            </w:r>
          </w:p>
          <w:p w14:paraId="4CDDB5A9">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2.单相电压量限：220V，调节范围:(0～120)%Un连续可调，最小调节细度:0.01%。</w:t>
            </w:r>
          </w:p>
          <w:p w14:paraId="6494078F">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3.单相电流量限:120A，调节范围:(0～120)%In连续可调，最小调节细度:0.01%。</w:t>
            </w:r>
          </w:p>
          <w:p w14:paraId="6AB392B6">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4.相位:(0～360)°连续可调，最小调节细度:0.01°。</w:t>
            </w:r>
          </w:p>
          <w:p w14:paraId="395B8C84">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 频率:(45～65)Hz连续可调，最小调节细度:0.001Hz。</w:t>
            </w:r>
          </w:p>
        </w:tc>
      </w:tr>
    </w:tbl>
    <w:p w14:paraId="1304C1E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32.模拟大功率交直流标准电阻器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6142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vAlign w:val="center"/>
          </w:tcPr>
          <w:p w14:paraId="285CA8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CD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1031" w:type="pct"/>
            <w:vAlign w:val="center"/>
          </w:tcPr>
          <w:p w14:paraId="7E7080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780C845F">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模拟大功率交直流标准电阻器</w:t>
            </w:r>
          </w:p>
        </w:tc>
      </w:tr>
      <w:tr w14:paraId="464D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52E80D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14F1DF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2B1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B97B86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6BB3B077">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1套</w:t>
            </w:r>
          </w:p>
        </w:tc>
      </w:tr>
      <w:tr w14:paraId="5A6E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BD9EB0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3E0C255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73A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tcMar>
              <w:left w:w="113" w:type="dxa"/>
              <w:right w:w="28" w:type="dxa"/>
            </w:tcMar>
            <w:vAlign w:val="center"/>
          </w:tcPr>
          <w:p w14:paraId="50165C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53A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tcMar>
              <w:left w:w="113" w:type="dxa"/>
              <w:right w:w="28" w:type="dxa"/>
            </w:tcMar>
            <w:vAlign w:val="center"/>
          </w:tcPr>
          <w:p w14:paraId="4C280EC1">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highlight w:val="none"/>
                <w:lang w:val="en-US" w:eastAsia="zh-CN" w:bidi="ar"/>
              </w:rPr>
              <w:t>用于回路电阻测试仪的检定和校准。</w:t>
            </w:r>
            <w:r>
              <w:rPr>
                <w:rFonts w:hint="eastAsia" w:ascii="宋体" w:hAnsi="宋体" w:eastAsia="宋体" w:cs="宋体"/>
                <w:color w:val="auto"/>
                <w:kern w:val="0"/>
                <w:sz w:val="21"/>
                <w:szCs w:val="21"/>
                <w:highlight w:val="none"/>
                <w:lang w:val="zh-CN" w:eastAsia="zh-CN" w:bidi="ar"/>
              </w:rPr>
              <w:t>具有</w:t>
            </w:r>
            <w:r>
              <w:rPr>
                <w:rFonts w:hint="eastAsia" w:ascii="宋体" w:hAnsi="宋体" w:eastAsia="宋体" w:cs="宋体"/>
                <w:color w:val="auto"/>
                <w:kern w:val="0"/>
                <w:sz w:val="21"/>
                <w:szCs w:val="21"/>
                <w:highlight w:val="none"/>
                <w:lang w:val="en-US" w:eastAsia="zh-CN" w:bidi="ar"/>
              </w:rPr>
              <w:t>模拟大功率电阻</w:t>
            </w:r>
            <w:r>
              <w:rPr>
                <w:rFonts w:hint="eastAsia" w:ascii="宋体" w:hAnsi="宋体" w:eastAsia="宋体" w:cs="宋体"/>
                <w:color w:val="auto"/>
                <w:kern w:val="0"/>
                <w:sz w:val="21"/>
                <w:szCs w:val="21"/>
                <w:highlight w:val="none"/>
                <w:lang w:val="zh-CN" w:eastAsia="zh-CN" w:bidi="ar"/>
              </w:rPr>
              <w:t>功能。</w:t>
            </w:r>
          </w:p>
        </w:tc>
      </w:tr>
    </w:tbl>
    <w:p w14:paraId="52FB898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33.非车载充电机检定装置</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7539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vAlign w:val="center"/>
          </w:tcPr>
          <w:p w14:paraId="4B1D62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7DD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128B69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51B8576A">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车载充电机检定装置</w:t>
            </w:r>
          </w:p>
        </w:tc>
      </w:tr>
      <w:tr w14:paraId="4F69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3E1FD9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0444D0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FEF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5B3B57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78D36129">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6套</w:t>
            </w:r>
          </w:p>
        </w:tc>
      </w:tr>
      <w:tr w14:paraId="17115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3D2171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639595C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FC7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tcMar>
              <w:left w:w="113" w:type="dxa"/>
              <w:right w:w="28" w:type="dxa"/>
            </w:tcMar>
            <w:vAlign w:val="center"/>
          </w:tcPr>
          <w:p w14:paraId="57CCFA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26D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tcMar>
              <w:left w:w="113" w:type="dxa"/>
              <w:right w:w="28" w:type="dxa"/>
            </w:tcMar>
            <w:vAlign w:val="center"/>
          </w:tcPr>
          <w:p w14:paraId="02014E29">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直流充电桩强制检定。支持负载和实车两种计量检定方式；便携、体积小、重量轻、单人单手可以提走，总重量不超过20kg；配备专用系统软件、可以兼容市面上运行的所有充电桩；支持内置锂电池，可以外部供电、辅助电源、充电桩内部取电至少三种充电模式，同时兼容12V、24V内部供电方式；内置不小于7.5kW的可开关负载，可以连接电动汽车外部负载，可外置扩充负载；采用无线蓝牙通讯，1个平板至少同时控制3台以上检定装置，并配置CAN\RS485等有线通讯接口；配备电能脉冲输入接口和标准电能脉冲输出接口；内置GPS时钟接收模块。设备技术要求：</w:t>
            </w:r>
          </w:p>
          <w:p w14:paraId="2ECB21A7">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1.电压:(30～1000)V，最大允许误差：±0.05%RD；</w:t>
            </w:r>
          </w:p>
          <w:p w14:paraId="27993C0D">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2.电流:(5～250)A，最大允许误差：±0.05%RD；</w:t>
            </w:r>
          </w:p>
          <w:p w14:paraId="0E54C15B">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3.电能:(30～1000)V×(5～250)A，最大允许误差：±0.05RD；</w:t>
            </w:r>
          </w:p>
          <w:p w14:paraId="4650F756">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4.GPS对时精度:≤1μs。</w:t>
            </w:r>
          </w:p>
        </w:tc>
      </w:tr>
    </w:tbl>
    <w:p w14:paraId="1173893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34.单相交流充电桩电能计量检定装置</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4F4E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vAlign w:val="center"/>
          </w:tcPr>
          <w:p w14:paraId="4A7AC0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1F4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67A441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4F6806AB">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单相交流充电桩电能计量检定装置</w:t>
            </w:r>
          </w:p>
        </w:tc>
      </w:tr>
      <w:tr w14:paraId="4FA0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31" w:type="pct"/>
            <w:vAlign w:val="center"/>
          </w:tcPr>
          <w:p w14:paraId="03AF95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402244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4817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2086CF8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1491F934">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1套</w:t>
            </w:r>
          </w:p>
        </w:tc>
      </w:tr>
      <w:tr w14:paraId="3C18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C622CB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410AF39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6B8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2"/>
            <w:tcMar>
              <w:left w:w="113" w:type="dxa"/>
              <w:right w:w="28" w:type="dxa"/>
            </w:tcMar>
            <w:vAlign w:val="center"/>
          </w:tcPr>
          <w:p w14:paraId="469C6B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A31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tcMar>
              <w:left w:w="113" w:type="dxa"/>
              <w:right w:w="28" w:type="dxa"/>
            </w:tcMar>
            <w:vAlign w:val="center"/>
          </w:tcPr>
          <w:p w14:paraId="33196700">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交流充电桩强制检定。支持负载和实车两种计量检定方式；便携、体积小、重量轻、单人单手可以提走，总重量不超过20kg；配备专用系统软件、可以兼容市面上运行的所有充电桩；支持内置锂电池，可以外部供电、辅助电源、充电桩内部取电至少三种充电模式，同时兼容12V、24V内部供电方式；内置不小于7kW的可开关负载，负载步进值不大于1A；采用无线蓝牙通讯，1个平板至少同时控制3台以上检定装置，配置CAN\RS485等有线通讯接口；配备电能脉冲输入接口和标准电能脉冲输出接口；内置GPS时钟接收模块。设备技术要求：</w:t>
            </w:r>
          </w:p>
          <w:p w14:paraId="586D8021">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1.电压:(10～300)V，最大允许误差：±0.05%RD； </w:t>
            </w:r>
          </w:p>
          <w:p w14:paraId="6779BAA8">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 电流:(1～63)A，最大允许误差：±0.05%RD；</w:t>
            </w:r>
          </w:p>
          <w:p w14:paraId="7772210D">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3.电能:(10～300)V×(1～63)A，最大允许误差：±0.05RD；</w:t>
            </w:r>
          </w:p>
          <w:p w14:paraId="02F80F6E">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4.GPS对时精度:≤1μs。</w:t>
            </w:r>
          </w:p>
        </w:tc>
      </w:tr>
    </w:tbl>
    <w:p w14:paraId="646136F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35.手提式制冷恒温槽</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07"/>
      </w:tblGrid>
      <w:tr w14:paraId="5DD4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5000" w:type="pct"/>
            <w:gridSpan w:val="2"/>
            <w:vAlign w:val="center"/>
          </w:tcPr>
          <w:p w14:paraId="2CCACD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E0F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0" w:type="pct"/>
            <w:vAlign w:val="center"/>
          </w:tcPr>
          <w:p w14:paraId="284A39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9" w:type="pct"/>
            <w:vAlign w:val="center"/>
          </w:tcPr>
          <w:p w14:paraId="0338E704">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手提式制冷恒温槽</w:t>
            </w:r>
          </w:p>
        </w:tc>
      </w:tr>
      <w:tr w14:paraId="6445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0" w:type="pct"/>
            <w:vAlign w:val="center"/>
          </w:tcPr>
          <w:p w14:paraId="4A02DB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9" w:type="pct"/>
            <w:vAlign w:val="center"/>
          </w:tcPr>
          <w:p w14:paraId="026401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3A4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0" w:type="pct"/>
            <w:tcBorders>
              <w:top w:val="single" w:color="000000" w:sz="4" w:space="0"/>
              <w:left w:val="single" w:color="000000" w:sz="4" w:space="0"/>
              <w:bottom w:val="single" w:color="000000" w:sz="4" w:space="0"/>
              <w:right w:val="single" w:color="000000" w:sz="4" w:space="0"/>
            </w:tcBorders>
            <w:vAlign w:val="center"/>
          </w:tcPr>
          <w:p w14:paraId="6FA78B4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9" w:type="pct"/>
            <w:tcBorders>
              <w:top w:val="single" w:color="000000" w:sz="4" w:space="0"/>
              <w:left w:val="single" w:color="000000" w:sz="4" w:space="0"/>
              <w:bottom w:val="single" w:color="000000" w:sz="4" w:space="0"/>
              <w:right w:val="single" w:color="000000" w:sz="4" w:space="0"/>
            </w:tcBorders>
            <w:vAlign w:val="center"/>
          </w:tcPr>
          <w:p w14:paraId="3752397D">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 xml:space="preserve"> 1个</w:t>
            </w:r>
          </w:p>
        </w:tc>
      </w:tr>
      <w:tr w14:paraId="03AE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0" w:type="pct"/>
            <w:tcBorders>
              <w:top w:val="single" w:color="000000" w:sz="4" w:space="0"/>
              <w:left w:val="single" w:color="000000" w:sz="4" w:space="0"/>
              <w:bottom w:val="single" w:color="000000" w:sz="4" w:space="0"/>
              <w:right w:val="single" w:color="000000" w:sz="4" w:space="0"/>
            </w:tcBorders>
            <w:vAlign w:val="center"/>
          </w:tcPr>
          <w:p w14:paraId="065322E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9" w:type="pct"/>
            <w:tcBorders>
              <w:top w:val="single" w:color="000000" w:sz="4" w:space="0"/>
              <w:left w:val="single" w:color="000000" w:sz="4" w:space="0"/>
              <w:bottom w:val="single" w:color="000000" w:sz="4" w:space="0"/>
              <w:right w:val="single" w:color="000000" w:sz="4" w:space="0"/>
            </w:tcBorders>
            <w:vAlign w:val="center"/>
          </w:tcPr>
          <w:p w14:paraId="40BC9B4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F11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0" w:type="pct"/>
            <w:gridSpan w:val="2"/>
            <w:tcMar>
              <w:left w:w="113" w:type="dxa"/>
              <w:right w:w="28" w:type="dxa"/>
            </w:tcMar>
            <w:vAlign w:val="center"/>
          </w:tcPr>
          <w:p w14:paraId="193708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747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000" w:type="pct"/>
            <w:gridSpan w:val="2"/>
            <w:tcMar>
              <w:left w:w="113" w:type="dxa"/>
              <w:right w:w="28" w:type="dxa"/>
            </w:tcMar>
            <w:vAlign w:val="center"/>
          </w:tcPr>
          <w:p w14:paraId="61EDE945">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用于温度的校准。温度测量范围:(-40～100)℃，温度均匀性:≤0.02℃，温度波动度:优于±0.01℃/10min。设备技术要求：</w:t>
            </w:r>
          </w:p>
          <w:p w14:paraId="65633F4A">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温度测量范围:(-40～100)℃，温度均匀性:≤0.02℃，温度波动度:优于±0.01℃/10min。</w:t>
            </w:r>
          </w:p>
        </w:tc>
      </w:tr>
    </w:tbl>
    <w:p w14:paraId="3370F08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36.接地电阻测试仪</w:t>
      </w:r>
    </w:p>
    <w:tbl>
      <w:tblPr>
        <w:tblStyle w:val="15"/>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07"/>
      </w:tblGrid>
      <w:tr w14:paraId="4DD6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0" w:type="pct"/>
            <w:gridSpan w:val="2"/>
            <w:vAlign w:val="center"/>
          </w:tcPr>
          <w:p w14:paraId="6A995BB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BE0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0" w:type="pct"/>
            <w:vAlign w:val="center"/>
          </w:tcPr>
          <w:p w14:paraId="265408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9" w:type="pct"/>
            <w:vAlign w:val="center"/>
          </w:tcPr>
          <w:p w14:paraId="5CE0A9CB">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接地电阻测试仪</w:t>
            </w:r>
          </w:p>
        </w:tc>
      </w:tr>
      <w:tr w14:paraId="0BBF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0" w:type="pct"/>
            <w:vAlign w:val="center"/>
          </w:tcPr>
          <w:p w14:paraId="336BAC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9" w:type="pct"/>
            <w:vAlign w:val="center"/>
          </w:tcPr>
          <w:p w14:paraId="19221A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6CDF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0" w:type="pct"/>
            <w:tcBorders>
              <w:top w:val="single" w:color="000000" w:sz="4" w:space="0"/>
              <w:left w:val="single" w:color="000000" w:sz="4" w:space="0"/>
              <w:bottom w:val="single" w:color="000000" w:sz="4" w:space="0"/>
              <w:right w:val="single" w:color="000000" w:sz="4" w:space="0"/>
            </w:tcBorders>
            <w:vAlign w:val="center"/>
          </w:tcPr>
          <w:p w14:paraId="370AC1D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9" w:type="pct"/>
            <w:tcBorders>
              <w:top w:val="single" w:color="000000" w:sz="4" w:space="0"/>
              <w:left w:val="single" w:color="000000" w:sz="4" w:space="0"/>
              <w:bottom w:val="single" w:color="000000" w:sz="4" w:space="0"/>
              <w:right w:val="single" w:color="000000" w:sz="4" w:space="0"/>
            </w:tcBorders>
            <w:vAlign w:val="center"/>
          </w:tcPr>
          <w:p w14:paraId="7905213E">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 xml:space="preserve"> 1个</w:t>
            </w:r>
          </w:p>
        </w:tc>
      </w:tr>
      <w:tr w14:paraId="4AB07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0" w:type="pct"/>
            <w:tcBorders>
              <w:top w:val="single" w:color="000000" w:sz="4" w:space="0"/>
              <w:left w:val="single" w:color="000000" w:sz="4" w:space="0"/>
              <w:bottom w:val="single" w:color="000000" w:sz="4" w:space="0"/>
              <w:right w:val="single" w:color="000000" w:sz="4" w:space="0"/>
            </w:tcBorders>
            <w:vAlign w:val="center"/>
          </w:tcPr>
          <w:p w14:paraId="3329E97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9" w:type="pct"/>
            <w:tcBorders>
              <w:top w:val="single" w:color="000000" w:sz="4" w:space="0"/>
              <w:left w:val="single" w:color="000000" w:sz="4" w:space="0"/>
              <w:bottom w:val="single" w:color="000000" w:sz="4" w:space="0"/>
              <w:right w:val="single" w:color="000000" w:sz="4" w:space="0"/>
            </w:tcBorders>
            <w:vAlign w:val="center"/>
          </w:tcPr>
          <w:p w14:paraId="0426B8F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2E4E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0" w:type="pct"/>
            <w:gridSpan w:val="2"/>
            <w:tcMar>
              <w:left w:w="113" w:type="dxa"/>
              <w:right w:w="28" w:type="dxa"/>
            </w:tcMar>
            <w:vAlign w:val="center"/>
          </w:tcPr>
          <w:p w14:paraId="60EB3A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6EC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000" w:type="pct"/>
            <w:gridSpan w:val="2"/>
            <w:tcMar>
              <w:left w:w="113" w:type="dxa"/>
              <w:right w:w="28" w:type="dxa"/>
            </w:tcMar>
            <w:vAlign w:val="center"/>
          </w:tcPr>
          <w:p w14:paraId="46D8B6C0">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用于接地装置接地电阻的检测。具有接地电阻测量功能。设备技术要求：</w:t>
            </w:r>
          </w:p>
          <w:p w14:paraId="3D57181A">
            <w:pPr>
              <w:pStyle w:val="4"/>
              <w:numPr>
                <w:ilvl w:val="0"/>
                <w:numId w:val="0"/>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电阻测量范围:(0～2000)Ω；技术指标:20Ω量程:±(2%RD+0.1Ω)；200Ω、2kΩ量程:±(2%RD+3DGT)。</w:t>
            </w:r>
          </w:p>
        </w:tc>
      </w:tr>
    </w:tbl>
    <w:p w14:paraId="641F55F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37.内燃叉车</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370"/>
      </w:tblGrid>
      <w:tr w14:paraId="712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2"/>
            <w:vAlign w:val="center"/>
          </w:tcPr>
          <w:p w14:paraId="465485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F3E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1" w:type="pct"/>
            <w:vAlign w:val="center"/>
          </w:tcPr>
          <w:p w14:paraId="3D8526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4F28AA1A">
            <w:pPr>
              <w:pStyle w:val="4"/>
              <w:spacing w:line="360" w:lineRule="auto"/>
              <w:ind w:firstLine="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内燃叉车</w:t>
            </w:r>
          </w:p>
        </w:tc>
      </w:tr>
      <w:tr w14:paraId="73C1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1" w:type="pct"/>
            <w:vAlign w:val="center"/>
          </w:tcPr>
          <w:p w14:paraId="19AE7F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69A38D7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747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07C80E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6F21F1C9">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1台</w:t>
            </w:r>
          </w:p>
        </w:tc>
      </w:tr>
      <w:tr w14:paraId="273E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2EF843B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7571678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E86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2"/>
            <w:tcMar>
              <w:left w:w="113" w:type="dxa"/>
              <w:right w:w="28" w:type="dxa"/>
            </w:tcMar>
            <w:vAlign w:val="center"/>
          </w:tcPr>
          <w:p w14:paraId="116805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08E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00" w:type="pct"/>
            <w:gridSpan w:val="2"/>
            <w:tcMar>
              <w:left w:w="113" w:type="dxa"/>
              <w:right w:w="28" w:type="dxa"/>
            </w:tcMar>
            <w:vAlign w:val="center"/>
          </w:tcPr>
          <w:p w14:paraId="029E569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用于户外环境下满足大砝码起重的检测需求。配置要求：1. 配备实心轮胎；2.配备悬浮座椅。设备需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62ED11C">
            <w:pPr>
              <w:pStyle w:val="4"/>
              <w:numPr>
                <w:ilvl w:val="0"/>
                <w:numId w:val="0"/>
              </w:numPr>
              <w:spacing w:line="360" w:lineRule="auto"/>
              <w:ind w:leftChars="200"/>
              <w:rPr>
                <w:rFonts w:hint="eastAsia" w:ascii="宋体" w:hAnsi="宋体" w:eastAsia="宋体" w:cs="宋体"/>
                <w:sz w:val="21"/>
                <w:szCs w:val="21"/>
              </w:rPr>
            </w:pPr>
            <w:r>
              <w:rPr>
                <w:rFonts w:hint="eastAsia" w:ascii="宋体" w:hAnsi="宋体" w:eastAsia="宋体" w:cs="宋体"/>
                <w:kern w:val="0"/>
                <w:sz w:val="21"/>
                <w:szCs w:val="21"/>
                <w:lang w:val="en-US" w:eastAsia="zh-CN" w:bidi="ar"/>
              </w:rPr>
              <w:t>1.动力形式：</w:t>
            </w:r>
            <w:r>
              <w:rPr>
                <w:rFonts w:hint="eastAsia" w:ascii="宋体" w:hAnsi="宋体" w:eastAsia="宋体" w:cs="宋体"/>
                <w:sz w:val="21"/>
                <w:szCs w:val="21"/>
              </w:rPr>
              <w:t>柴油</w:t>
            </w:r>
          </w:p>
          <w:p w14:paraId="3B859EA2">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操作形式</w:t>
            </w:r>
            <w:r>
              <w:rPr>
                <w:rFonts w:hint="eastAsia" w:ascii="宋体" w:hAnsi="宋体" w:eastAsia="宋体" w:cs="宋体"/>
                <w:sz w:val="21"/>
                <w:szCs w:val="21"/>
                <w:lang w:eastAsia="zh-CN"/>
              </w:rPr>
              <w:t>：</w:t>
            </w:r>
            <w:r>
              <w:rPr>
                <w:rFonts w:hint="eastAsia" w:ascii="宋体" w:hAnsi="宋体" w:eastAsia="宋体" w:cs="宋体"/>
                <w:sz w:val="21"/>
                <w:szCs w:val="21"/>
              </w:rPr>
              <w:t>座驾式</w:t>
            </w:r>
          </w:p>
          <w:p w14:paraId="485EB9A2">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起升重量</w:t>
            </w:r>
            <w:r>
              <w:rPr>
                <w:rFonts w:hint="eastAsia" w:ascii="宋体" w:hAnsi="宋体" w:eastAsia="宋体" w:cs="宋体"/>
                <w:sz w:val="21"/>
                <w:szCs w:val="21"/>
                <w:lang w:eastAsia="zh-CN"/>
              </w:rPr>
              <w:t>：</w:t>
            </w:r>
            <w:r>
              <w:rPr>
                <w:rFonts w:hint="eastAsia" w:ascii="宋体" w:hAnsi="宋体" w:eastAsia="宋体" w:cs="宋体"/>
                <w:sz w:val="21"/>
                <w:szCs w:val="21"/>
              </w:rPr>
              <w:t>3500(kg)</w:t>
            </w:r>
          </w:p>
          <w:p w14:paraId="5FCD3BE7">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总长（至货叉垂直面长度）</w:t>
            </w:r>
            <w:r>
              <w:rPr>
                <w:rFonts w:hint="eastAsia" w:ascii="宋体" w:hAnsi="宋体" w:eastAsia="宋体" w:cs="宋体"/>
                <w:sz w:val="21"/>
                <w:szCs w:val="21"/>
                <w:lang w:eastAsia="zh-CN"/>
              </w:rPr>
              <w:t>：</w:t>
            </w:r>
            <w:r>
              <w:rPr>
                <w:rFonts w:hint="eastAsia" w:ascii="宋体" w:hAnsi="宋体" w:eastAsia="宋体" w:cs="宋体"/>
                <w:sz w:val="21"/>
                <w:szCs w:val="21"/>
              </w:rPr>
              <w:t>不大于3868 (mm)</w:t>
            </w:r>
          </w:p>
          <w:p w14:paraId="14F065F5">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总宽</w:t>
            </w:r>
            <w:r>
              <w:rPr>
                <w:rFonts w:hint="eastAsia" w:ascii="宋体" w:hAnsi="宋体" w:eastAsia="宋体" w:cs="宋体"/>
                <w:sz w:val="21"/>
                <w:szCs w:val="21"/>
                <w:lang w:eastAsia="zh-CN"/>
              </w:rPr>
              <w:t>：</w:t>
            </w:r>
            <w:r>
              <w:rPr>
                <w:rFonts w:hint="eastAsia" w:ascii="宋体" w:hAnsi="宋体" w:eastAsia="宋体" w:cs="宋体"/>
                <w:sz w:val="21"/>
                <w:szCs w:val="21"/>
              </w:rPr>
              <w:t>不大于1250 (mm)</w:t>
            </w:r>
          </w:p>
          <w:p w14:paraId="7BDEBE40">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总高</w:t>
            </w:r>
            <w:r>
              <w:rPr>
                <w:rFonts w:hint="eastAsia" w:ascii="宋体" w:hAnsi="宋体" w:eastAsia="宋体" w:cs="宋体"/>
                <w:sz w:val="21"/>
                <w:szCs w:val="21"/>
                <w:lang w:eastAsia="zh-CN"/>
              </w:rPr>
              <w:t>：</w:t>
            </w:r>
            <w:r>
              <w:rPr>
                <w:rFonts w:hint="eastAsia" w:ascii="宋体" w:hAnsi="宋体" w:eastAsia="宋体" w:cs="宋体"/>
                <w:sz w:val="21"/>
                <w:szCs w:val="21"/>
              </w:rPr>
              <w:t>不大于2150 (mm)</w:t>
            </w:r>
          </w:p>
          <w:p w14:paraId="3356A47E">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最大爬坡度（满载/空载）</w:t>
            </w:r>
            <w:r>
              <w:rPr>
                <w:rFonts w:hint="eastAsia" w:ascii="宋体" w:hAnsi="宋体" w:eastAsia="宋体" w:cs="宋体"/>
                <w:sz w:val="21"/>
                <w:szCs w:val="21"/>
                <w:lang w:val="en-US" w:eastAsia="zh-CN"/>
              </w:rPr>
              <w:t>:</w:t>
            </w:r>
            <w:r>
              <w:rPr>
                <w:rFonts w:hint="eastAsia" w:ascii="宋体" w:hAnsi="宋体" w:eastAsia="宋体" w:cs="宋体"/>
                <w:sz w:val="21"/>
                <w:szCs w:val="21"/>
              </w:rPr>
              <w:t>23/25%</w:t>
            </w:r>
          </w:p>
          <w:p w14:paraId="1E623197">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最大扭矩</w:t>
            </w:r>
            <w:r>
              <w:rPr>
                <w:rFonts w:hint="eastAsia" w:ascii="宋体" w:hAnsi="宋体" w:eastAsia="宋体" w:cs="宋体"/>
                <w:sz w:val="21"/>
                <w:szCs w:val="21"/>
                <w:lang w:val="en-US" w:eastAsia="zh-CN"/>
              </w:rPr>
              <w:t>:</w:t>
            </w:r>
            <w:r>
              <w:rPr>
                <w:rFonts w:hint="eastAsia" w:ascii="宋体" w:hAnsi="宋体" w:eastAsia="宋体" w:cs="宋体"/>
                <w:sz w:val="21"/>
                <w:szCs w:val="21"/>
              </w:rPr>
              <w:t>不小于190Nm</w:t>
            </w:r>
          </w:p>
          <w:p w14:paraId="6F334EFB">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排放标准</w:t>
            </w:r>
            <w:r>
              <w:rPr>
                <w:rFonts w:hint="eastAsia" w:ascii="宋体" w:hAnsi="宋体" w:eastAsia="宋体" w:cs="宋体"/>
                <w:sz w:val="21"/>
                <w:szCs w:val="21"/>
                <w:lang w:val="en-US" w:eastAsia="zh-CN"/>
              </w:rPr>
              <w:t>:</w:t>
            </w:r>
            <w:r>
              <w:rPr>
                <w:rFonts w:hint="eastAsia" w:ascii="宋体" w:hAnsi="宋体" w:eastAsia="宋体" w:cs="宋体"/>
                <w:sz w:val="21"/>
                <w:szCs w:val="21"/>
              </w:rPr>
              <w:t>国4</w:t>
            </w:r>
          </w:p>
          <w:p w14:paraId="178098C8">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变速箱</w:t>
            </w:r>
            <w:r>
              <w:rPr>
                <w:rFonts w:hint="eastAsia" w:ascii="宋体" w:hAnsi="宋体" w:eastAsia="宋体" w:cs="宋体"/>
                <w:sz w:val="21"/>
                <w:szCs w:val="21"/>
                <w:lang w:val="en-US" w:eastAsia="zh-CN"/>
              </w:rPr>
              <w:t>:</w:t>
            </w:r>
            <w:r>
              <w:rPr>
                <w:rFonts w:hint="eastAsia" w:ascii="宋体" w:hAnsi="宋体" w:eastAsia="宋体" w:cs="宋体"/>
                <w:sz w:val="21"/>
                <w:szCs w:val="21"/>
              </w:rPr>
              <w:t>自动挡</w:t>
            </w:r>
          </w:p>
          <w:p w14:paraId="11D367EE">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货叉尺寸（长度×宽度×厚度）</w:t>
            </w:r>
            <w:r>
              <w:rPr>
                <w:rFonts w:hint="eastAsia" w:ascii="宋体" w:hAnsi="宋体" w:eastAsia="宋体" w:cs="宋体"/>
                <w:sz w:val="21"/>
                <w:szCs w:val="21"/>
                <w:lang w:val="en-US" w:eastAsia="zh-CN"/>
              </w:rPr>
              <w:t>:</w:t>
            </w:r>
            <w:r>
              <w:rPr>
                <w:rFonts w:hint="eastAsia" w:ascii="宋体" w:hAnsi="宋体" w:eastAsia="宋体" w:cs="宋体"/>
                <w:sz w:val="21"/>
                <w:szCs w:val="21"/>
              </w:rPr>
              <w:t>1070×125×50(mm)</w:t>
            </w:r>
          </w:p>
          <w:p w14:paraId="0B229781">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叉调节范围</w:t>
            </w:r>
            <w:r>
              <w:rPr>
                <w:rFonts w:hint="eastAsia" w:ascii="宋体" w:hAnsi="宋体" w:eastAsia="宋体" w:cs="宋体"/>
                <w:sz w:val="21"/>
                <w:szCs w:val="21"/>
                <w:lang w:val="en-US" w:eastAsia="zh-CN"/>
              </w:rPr>
              <w:t>:</w:t>
            </w:r>
            <w:r>
              <w:rPr>
                <w:rFonts w:hint="eastAsia" w:ascii="宋体" w:hAnsi="宋体" w:eastAsia="宋体" w:cs="宋体"/>
                <w:sz w:val="21"/>
                <w:szCs w:val="21"/>
              </w:rPr>
              <w:t>205~1060(mm)</w:t>
            </w:r>
          </w:p>
        </w:tc>
      </w:tr>
    </w:tbl>
    <w:p w14:paraId="4F56E57F">
      <w:pPr>
        <w:pStyle w:val="4"/>
        <w:spacing w:line="360" w:lineRule="auto"/>
        <w:ind w:firstLine="0"/>
        <w:jc w:val="center"/>
        <w:outlineLvl w:val="2"/>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38.砝码1</w:t>
      </w:r>
    </w:p>
    <w:tbl>
      <w:tblPr>
        <w:tblStyle w:val="1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7388"/>
      </w:tblGrid>
      <w:tr w14:paraId="1CD0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2"/>
            <w:vAlign w:val="center"/>
          </w:tcPr>
          <w:p w14:paraId="40E766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CA8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1" w:type="pct"/>
            <w:vAlign w:val="center"/>
          </w:tcPr>
          <w:p w14:paraId="3AEAA9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4FEEAEB4">
            <w:pPr>
              <w:pStyle w:val="4"/>
              <w:spacing w:line="360" w:lineRule="auto"/>
              <w:ind w:firstLine="0"/>
              <w:jc w:val="center"/>
              <w:outlineLvl w:val="2"/>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lang w:val="en-US" w:eastAsia="zh-CN"/>
              </w:rPr>
              <w:t>砝码1</w:t>
            </w:r>
          </w:p>
        </w:tc>
      </w:tr>
      <w:tr w14:paraId="78FA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1" w:type="pct"/>
            <w:vAlign w:val="center"/>
          </w:tcPr>
          <w:p w14:paraId="2568D5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38ACDA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4026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425C53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19683EE3">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7个</w:t>
            </w:r>
          </w:p>
        </w:tc>
      </w:tr>
      <w:tr w14:paraId="5321F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7C2F0C1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323DD6A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6DD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2"/>
            <w:tcMar>
              <w:left w:w="113" w:type="dxa"/>
              <w:right w:w="28" w:type="dxa"/>
            </w:tcMar>
            <w:vAlign w:val="center"/>
          </w:tcPr>
          <w:p w14:paraId="1CD4F4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810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6" w:hRule="atLeast"/>
        </w:trPr>
        <w:tc>
          <w:tcPr>
            <w:tcW w:w="5000" w:type="pct"/>
            <w:gridSpan w:val="2"/>
            <w:tcMar>
              <w:left w:w="113" w:type="dxa"/>
              <w:right w:w="28" w:type="dxa"/>
            </w:tcMar>
            <w:vAlign w:val="center"/>
          </w:tcPr>
          <w:p w14:paraId="6923278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用于汽车衡检定和校准工作。型号规格：1000kg。设备需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CA999D0">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bidi="ar"/>
              </w:rPr>
              <w:t>1.外壳材质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外表 304不锈钢</w:t>
            </w:r>
          </w:p>
          <w:p w14:paraId="7C6FF632">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2.外壳厚度：</w:t>
            </w:r>
            <w:r>
              <w:rPr>
                <w:rFonts w:hint="eastAsia" w:ascii="宋体" w:hAnsi="宋体" w:eastAsia="宋体" w:cs="宋体"/>
                <w:kern w:val="0"/>
                <w:sz w:val="21"/>
                <w:szCs w:val="21"/>
              </w:rPr>
              <w:t>15mm</w:t>
            </w:r>
          </w:p>
          <w:p w14:paraId="56F77929">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3.填充材质：45#钢</w:t>
            </w:r>
          </w:p>
          <w:p w14:paraId="0B5AE07E">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4.外形尺寸：见图1标注（单位：cm）最大允差为±5mm</w:t>
            </w:r>
          </w:p>
          <w:p w14:paraId="1FBB2102">
            <w:pPr>
              <w:autoSpaceDE w:val="0"/>
              <w:autoSpaceDN w:val="0"/>
              <w:adjustRightInd w:val="0"/>
              <w:snapToGrid w:val="0"/>
              <w:spacing w:line="360" w:lineRule="auto"/>
              <w:jc w:val="center"/>
              <w:rPr>
                <w:rFonts w:hint="eastAsia" w:ascii="宋体" w:hAnsi="宋体" w:eastAsia="宋体" w:cs="宋体"/>
                <w:b/>
                <w:kern w:val="0"/>
                <w:sz w:val="21"/>
                <w:szCs w:val="21"/>
                <w:lang w:val="zh-CN"/>
              </w:rPr>
            </w:pPr>
            <w:r>
              <w:rPr>
                <w:rFonts w:hint="eastAsia" w:ascii="宋体" w:hAnsi="宋体" w:eastAsia="宋体" w:cs="宋体"/>
                <w:sz w:val="21"/>
                <w:szCs w:val="21"/>
              </w:rPr>
              <w:drawing>
                <wp:inline distT="0" distB="0" distL="0" distR="0">
                  <wp:extent cx="5274310" cy="2625725"/>
                  <wp:effectExtent l="0" t="0" r="1397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2625725"/>
                          </a:xfrm>
                          <a:prstGeom prst="rect">
                            <a:avLst/>
                          </a:prstGeom>
                        </pic:spPr>
                      </pic:pic>
                    </a:graphicData>
                  </a:graphic>
                </wp:inline>
              </w:drawing>
            </w:r>
          </w:p>
          <w:p w14:paraId="1A6DD9C1">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
                <w:kern w:val="0"/>
                <w:sz w:val="21"/>
                <w:szCs w:val="21"/>
                <w:lang w:val="zh-CN"/>
              </w:rPr>
              <w:t>图1 1t砝码形状图</w:t>
            </w:r>
          </w:p>
        </w:tc>
      </w:tr>
    </w:tbl>
    <w:p w14:paraId="471F120B">
      <w:pPr>
        <w:pStyle w:val="4"/>
        <w:spacing w:line="360" w:lineRule="auto"/>
        <w:ind w:firstLine="0"/>
        <w:jc w:val="center"/>
        <w:outlineLvl w:val="2"/>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39.砝码2</w:t>
      </w:r>
    </w:p>
    <w:tbl>
      <w:tblPr>
        <w:tblStyle w:val="1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7388"/>
      </w:tblGrid>
      <w:tr w14:paraId="5029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2"/>
            <w:vAlign w:val="center"/>
          </w:tcPr>
          <w:p w14:paraId="4CF63E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F1B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1" w:type="pct"/>
            <w:vAlign w:val="center"/>
          </w:tcPr>
          <w:p w14:paraId="460371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8" w:type="pct"/>
            <w:vAlign w:val="center"/>
          </w:tcPr>
          <w:p w14:paraId="005833D9">
            <w:pPr>
              <w:pStyle w:val="4"/>
              <w:spacing w:line="360" w:lineRule="auto"/>
              <w:ind w:firstLine="0"/>
              <w:jc w:val="center"/>
              <w:outlineLvl w:val="2"/>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lang w:val="en-US" w:eastAsia="zh-CN"/>
              </w:rPr>
              <w:t>砝码2</w:t>
            </w:r>
          </w:p>
        </w:tc>
      </w:tr>
      <w:tr w14:paraId="7066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31" w:type="pct"/>
            <w:vAlign w:val="center"/>
          </w:tcPr>
          <w:p w14:paraId="1C2DA9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8" w:type="pct"/>
            <w:vAlign w:val="center"/>
          </w:tcPr>
          <w:p w14:paraId="341CB6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23E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5A8944B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8" w:type="pct"/>
            <w:tcBorders>
              <w:top w:val="single" w:color="000000" w:sz="4" w:space="0"/>
              <w:left w:val="single" w:color="000000" w:sz="4" w:space="0"/>
              <w:bottom w:val="single" w:color="000000" w:sz="4" w:space="0"/>
              <w:right w:val="single" w:color="000000" w:sz="4" w:space="0"/>
            </w:tcBorders>
            <w:vAlign w:val="center"/>
          </w:tcPr>
          <w:p w14:paraId="6F2FA336">
            <w:pPr>
              <w:spacing w:line="360" w:lineRule="auto"/>
              <w:jc w:val="center"/>
              <w:textAlignment w:val="baseline"/>
              <w:rPr>
                <w:rStyle w:val="25"/>
                <w:rFonts w:hint="eastAsia" w:ascii="宋体" w:hAnsi="宋体" w:eastAsia="宋体" w:cs="宋体"/>
                <w:color w:val="auto"/>
                <w:sz w:val="21"/>
                <w:szCs w:val="21"/>
                <w:highlight w:val="none"/>
                <w:lang w:val="en-US"/>
              </w:rPr>
            </w:pPr>
            <w:r>
              <w:rPr>
                <w:rStyle w:val="25"/>
                <w:rFonts w:hint="eastAsia" w:ascii="宋体" w:hAnsi="宋体" w:eastAsia="宋体" w:cs="宋体"/>
                <w:color w:val="auto"/>
                <w:sz w:val="21"/>
                <w:szCs w:val="21"/>
                <w:highlight w:val="none"/>
                <w:lang w:val="en-US"/>
              </w:rPr>
              <w:t>10个</w:t>
            </w:r>
          </w:p>
        </w:tc>
      </w:tr>
      <w:tr w14:paraId="5ABFF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31" w:type="pct"/>
            <w:tcBorders>
              <w:top w:val="single" w:color="000000" w:sz="4" w:space="0"/>
              <w:left w:val="single" w:color="000000" w:sz="4" w:space="0"/>
              <w:bottom w:val="single" w:color="000000" w:sz="4" w:space="0"/>
              <w:right w:val="single" w:color="000000" w:sz="4" w:space="0"/>
            </w:tcBorders>
            <w:vAlign w:val="center"/>
          </w:tcPr>
          <w:p w14:paraId="19A23F7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8" w:type="pct"/>
            <w:tcBorders>
              <w:top w:val="single" w:color="000000" w:sz="4" w:space="0"/>
              <w:left w:val="single" w:color="000000" w:sz="4" w:space="0"/>
              <w:bottom w:val="single" w:color="000000" w:sz="4" w:space="0"/>
              <w:right w:val="single" w:color="000000" w:sz="4" w:space="0"/>
            </w:tcBorders>
            <w:vAlign w:val="center"/>
          </w:tcPr>
          <w:p w14:paraId="74632A4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0A1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2"/>
            <w:tcMar>
              <w:left w:w="113" w:type="dxa"/>
              <w:right w:w="28" w:type="dxa"/>
            </w:tcMar>
            <w:vAlign w:val="center"/>
          </w:tcPr>
          <w:p w14:paraId="03AE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88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00" w:type="pct"/>
            <w:gridSpan w:val="2"/>
            <w:tcMar>
              <w:left w:w="113" w:type="dxa"/>
              <w:right w:w="28" w:type="dxa"/>
            </w:tcMar>
            <w:vAlign w:val="center"/>
          </w:tcPr>
          <w:p w14:paraId="10E4E5D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用于汽车衡检定和校准工作。型号规格：2000kg。设备需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F660ED3">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bidi="ar"/>
              </w:rPr>
              <w:t>1.外壳材质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外表 304不锈钢</w:t>
            </w:r>
          </w:p>
          <w:p w14:paraId="2DA0C88D">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2.外壳厚度：</w:t>
            </w:r>
            <w:r>
              <w:rPr>
                <w:rFonts w:hint="eastAsia" w:ascii="宋体" w:hAnsi="宋体" w:eastAsia="宋体" w:cs="宋体"/>
                <w:kern w:val="0"/>
                <w:sz w:val="21"/>
                <w:szCs w:val="21"/>
              </w:rPr>
              <w:t>15mm</w:t>
            </w:r>
          </w:p>
          <w:p w14:paraId="0C0AE6E8">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3.填充材质：45#钢</w:t>
            </w:r>
          </w:p>
          <w:p w14:paraId="11EB8418">
            <w:pPr>
              <w:pStyle w:val="4"/>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4.外形尺寸：见图2标注（单位：cm）最大允差为±5mm</w:t>
            </w:r>
          </w:p>
          <w:p w14:paraId="18714B07">
            <w:pPr>
              <w:autoSpaceDE w:val="0"/>
              <w:autoSpaceDN w:val="0"/>
              <w:adjustRightInd w:val="0"/>
              <w:spacing w:line="360" w:lineRule="auto"/>
              <w:jc w:val="left"/>
              <w:rPr>
                <w:rFonts w:hint="eastAsia" w:ascii="宋体" w:hAnsi="宋体" w:eastAsia="宋体" w:cs="宋体"/>
                <w:b/>
                <w:sz w:val="21"/>
                <w:szCs w:val="21"/>
              </w:rPr>
            </w:pPr>
            <w:r>
              <w:rPr>
                <w:rFonts w:hint="eastAsia" w:ascii="宋体" w:hAnsi="宋体" w:eastAsia="宋体" w:cs="宋体"/>
                <w:sz w:val="21"/>
                <w:szCs w:val="21"/>
              </w:rPr>
              <w:drawing>
                <wp:inline distT="0" distB="0" distL="0" distR="0">
                  <wp:extent cx="5274310" cy="4121150"/>
                  <wp:effectExtent l="0" t="0" r="139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4121165"/>
                          </a:xfrm>
                          <a:prstGeom prst="rect">
                            <a:avLst/>
                          </a:prstGeom>
                        </pic:spPr>
                      </pic:pic>
                    </a:graphicData>
                  </a:graphic>
                </wp:inline>
              </w:drawing>
            </w:r>
          </w:p>
          <w:p w14:paraId="726D73B1">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
                <w:kern w:val="0"/>
                <w:sz w:val="21"/>
                <w:szCs w:val="21"/>
                <w:lang w:val="zh-CN"/>
              </w:rPr>
              <w:t>图2 2t砝码形状图</w:t>
            </w:r>
          </w:p>
        </w:tc>
      </w:tr>
    </w:tbl>
    <w:p w14:paraId="7866C44B">
      <w:pPr>
        <w:rPr>
          <w:rFonts w:hint="eastAsia"/>
          <w:lang w:val="en-US" w:eastAsia="zh-CN"/>
        </w:rPr>
      </w:pPr>
    </w:p>
    <w:p w14:paraId="57BC3761">
      <w:pPr>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（六）2025广州计量院社会公用计量标准建设项目（第二批、第四批）</w:t>
      </w:r>
    </w:p>
    <w:p w14:paraId="56B1906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1.电致变色性能测试仪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F11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FBF0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5DC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EDBC8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41F4E4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电致变色性能测试仪</w:t>
            </w:r>
          </w:p>
        </w:tc>
      </w:tr>
      <w:tr w14:paraId="3B2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2F4E1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666C8F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9DE6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243B0B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86482B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E83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0D0A33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70C8B7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2019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2B76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FB8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3A8906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用于电致变色太阳镜片和自动变光焊接滤光镜的变光性能的检测。可测量样品的可见光透射比随时间变化的曲线、透射比均匀性、角度依赖性、转换时间和保持时间，可测量偏振样品和曲面样品。</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90C0A7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含有温控系统。</w:t>
            </w:r>
          </w:p>
          <w:p w14:paraId="7C4BA33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包含三种功能的光源：a）用于测量可见光透射比的CIE标准A光源；b）用于模拟焊接弧光且能触发样品变暗的触发光源；c）用于模拟焊接弧光且可调照度的光源，照度可调范围在(500±50)lx至(50000±5000)lx之间。</w:t>
            </w:r>
          </w:p>
          <w:p w14:paraId="08155E0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测量波长范围: 至少包含(380～780)nm。</w:t>
            </w:r>
          </w:p>
          <w:p w14:paraId="6923E12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透射比最小分辨率优于0.0001%。</w:t>
            </w:r>
          </w:p>
          <w:p w14:paraId="4D21A6D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测量误差满足ISO 18526-2:2020的表1中关于透射比≥0.0001%（或光密度≤6D）部分的规定。</w:t>
            </w:r>
          </w:p>
          <w:p w14:paraId="6F7739A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可实时采样，采样间隔在0.1ms～2s范围可调，可自动记录并保存至少2min的数据。</w:t>
            </w:r>
          </w:p>
          <w:p w14:paraId="380C075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测量光束直径约5 mm。</w:t>
            </w:r>
          </w:p>
          <w:p w14:paraId="4C0D816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样品测试平台在X、Y轴可调，调节范围不小于(40×40)mm。</w:t>
            </w:r>
          </w:p>
          <w:p w14:paraId="5BD3AB1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eastAsia="zh-CN" w:bidi="ar"/>
              </w:rPr>
              <w:t>样品夹具可精准调角度，角度调节范围至少包括与样品表面法线夹角为（0～40）°的立体区域，并在转动样品的同时自动记录测量数据。角度分辨率优于0.25°，重复定位精度优于0.5°。</w:t>
            </w:r>
          </w:p>
          <w:p w14:paraId="4C20E83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触发光源的点亮时间或上升时间不大于80μs。。</w:t>
            </w:r>
          </w:p>
        </w:tc>
      </w:tr>
    </w:tbl>
    <w:p w14:paraId="7C78D270">
      <w:pPr>
        <w:pStyle w:val="4"/>
        <w:spacing w:line="360" w:lineRule="auto"/>
        <w:ind w:firstLine="0"/>
        <w:jc w:val="center"/>
        <w:outlineLvl w:val="9"/>
        <w:rPr>
          <w:rFonts w:hint="eastAsia"/>
        </w:rPr>
      </w:pPr>
    </w:p>
    <w:p w14:paraId="6B6C01E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2.杀菌用紫外辐射源校准装置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52B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6D3B75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C8D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37111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510BF9F">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杀菌用紫外辐射源校准装置</w:t>
            </w:r>
          </w:p>
        </w:tc>
      </w:tr>
      <w:tr w14:paraId="507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DA5FF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32F5E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4BA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BB9230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315947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559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0B59BC9">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94330E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1657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4E8DA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A41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EAABA6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用于各类杀菌用紫外辐射源的校准；各类紫外灯具的测试。具有紫外辐射通量，紫外光谱辐照度，紫外光谱空间光分布测量功能,具有冷却电流设置，温度显示功能。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4B93F7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波长范围至少包含：(200～900)nm；</w:t>
            </w:r>
          </w:p>
          <w:p w14:paraId="059CE37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温度控制范围不小于：(-20～20)℃；</w:t>
            </w:r>
          </w:p>
          <w:p w14:paraId="2045C7C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探测器峰值响应波长:(420±5)nm；</w:t>
            </w:r>
          </w:p>
          <w:p w14:paraId="6210BE6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波长精度：≤±0.1nm；</w:t>
            </w:r>
          </w:p>
          <w:p w14:paraId="28D3AF9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暗电流控制：≤1pA （750V/-20℃）；</w:t>
            </w:r>
          </w:p>
          <w:p w14:paraId="7A538D5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空间垂直角度范围:(-180～180)°；</w:t>
            </w:r>
          </w:p>
          <w:p w14:paraId="27937CA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空间水平角度范围:(0～360)°；</w:t>
            </w:r>
          </w:p>
          <w:p w14:paraId="074BF5D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角度定位精度:≤0.1°。</w:t>
            </w:r>
          </w:p>
        </w:tc>
      </w:tr>
    </w:tbl>
    <w:p w14:paraId="01DAD0E1">
      <w:pPr>
        <w:rPr>
          <w:rFonts w:hint="eastAsia"/>
        </w:rPr>
      </w:pPr>
    </w:p>
    <w:p w14:paraId="0196374B">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3.光学元件光谱分析仪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06B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8B4EF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457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13A4A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9C0AD6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光学元件光谱分析仪</w:t>
            </w:r>
          </w:p>
        </w:tc>
      </w:tr>
      <w:tr w14:paraId="768B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B15659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4BA214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24D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14616D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7EE6A1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A1D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3880A4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02EE14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054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7FEBE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125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CC1836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透镜、棱镜、光学镀膜等各类光学元件以及光学系统的透射率、反射率和膜厚测试。可快速测量样品的反射、透射光谱。可进行自定义角度的绝对反射率、相对反射率、透射率和P/S偏振光测量，颜色测量以及膜厚测量。</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165635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探测器：包含带制冷的薄型背照式面阵CCD。</w:t>
            </w:r>
          </w:p>
          <w:p w14:paraId="50B121E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波长范围至少包含(380～1100)nm。波长精度优于1nm。</w:t>
            </w:r>
          </w:p>
          <w:p w14:paraId="6F1708B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光谱检测误差＜0.3%（400nm～900nm波段）。</w:t>
            </w:r>
          </w:p>
          <w:p w14:paraId="5FEA5CB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K9玻璃30次透射率测量标准方差δ＜0.02%（400nm～900nm波段）。</w:t>
            </w:r>
          </w:p>
          <w:p w14:paraId="533F6A0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透射率检测极限＜0.01%，OD测量深度不小于OD4。</w:t>
            </w:r>
          </w:p>
          <w:p w14:paraId="032FEC7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单次测量时间＜1s，信噪比优于1000:1。</w:t>
            </w:r>
          </w:p>
          <w:p w14:paraId="13518EF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多角度光谱测量：可自由设定多角度的反射率、透射率、偏振光测量，支持绝对反射率测量，无需反射参比片，全自动测量。</w:t>
            </w:r>
          </w:p>
          <w:p w14:paraId="4F691C9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角度分辨率优于0.02°，误差优于0.1°。</w:t>
            </w:r>
          </w:p>
          <w:p w14:paraId="497B9C4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eastAsia="zh-CN" w:bidi="ar"/>
              </w:rPr>
              <w:t>角度旋转最大速度优于25°/s。</w:t>
            </w:r>
          </w:p>
          <w:p w14:paraId="32F5DBE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透射测量角度范围：包含(0～80)°，其中小样品测量范围(0～45)°。反射测量角度范围：包含(8～80)°，其中小样品测量范围(8～45)°。</w:t>
            </w:r>
          </w:p>
          <w:p w14:paraId="6728CE2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eastAsia="zh-CN" w:bidi="ar"/>
              </w:rPr>
              <w:t>测量光斑：约Φ3mm。</w:t>
            </w:r>
          </w:p>
          <w:p w14:paraId="524BCE7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eastAsia="zh-CN" w:bidi="ar"/>
              </w:rPr>
              <w:t>被测样品尺寸：包含（5×5～120×120）mm。</w:t>
            </w:r>
          </w:p>
        </w:tc>
      </w:tr>
    </w:tbl>
    <w:p w14:paraId="27D3F008">
      <w:pPr>
        <w:rPr>
          <w:rFonts w:hint="eastAsia"/>
        </w:rPr>
      </w:pPr>
    </w:p>
    <w:p w14:paraId="64F6F1F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4.3D面积测定仪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422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3A4405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854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BAAB0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173058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3D面积测定仪</w:t>
            </w:r>
          </w:p>
        </w:tc>
      </w:tr>
      <w:tr w14:paraId="54D5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E78A1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D3E00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EF7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C2E382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BA896F1">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8EC0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AA6AA9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93DB303">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05E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B1B0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1F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E5695E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眼镜镍释放、金属饰品镍释放等测试项目中的表面积测定；物体轮廓的三维图像数据的获取。可对物体面积、体积、距离、整体面积、任意选择区域面积等进行快速测量，一键自动计算物体面积、体积以及其他参数，可一次性测量多个小样品，适合测量大型异形曲面的物件。</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127ECD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面积测量范围优于:(1×1×1～330×300×250)mm；</w:t>
            </w:r>
          </w:p>
          <w:p w14:paraId="51E6984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面积测量精度优于:±3%。</w:t>
            </w:r>
          </w:p>
        </w:tc>
      </w:tr>
    </w:tbl>
    <w:p w14:paraId="13DE89B5">
      <w:pPr>
        <w:rPr>
          <w:rFonts w:hint="eastAsia"/>
        </w:rPr>
      </w:pPr>
    </w:p>
    <w:p w14:paraId="6A3625F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5.通信用光测系统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392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E84E6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5F1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F2C32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8F0932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通信用光测系统</w:t>
            </w:r>
          </w:p>
        </w:tc>
      </w:tr>
      <w:tr w14:paraId="3AF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9014D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6F47F4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F03A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8C121B6">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C572374">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C220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8D5F37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CFA1D0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414B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6BE72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382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F5B232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用于通信用光功率计、通信用稳定光源、波长计、光谱分析仪、光衰减器、光回波损耗仪等。配有光功率计、单模光衰减器、多模光衰减器、稳定光源。</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59EAB9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光功率计模块:波长范围至少包含(800～1600)nm，功率测量范围至少包含(5dBm～-60dBm)，分辨率:≤0.01dB，示值误差:≤2%，非线性:优于±0.02dB(大于40dB)；</w:t>
            </w:r>
          </w:p>
          <w:p w14:paraId="46AD736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稳定光源：波长至少包含1310nm和1550nm，输出功率:≥1dBm,短期稳定度:不超过0.005dB，半峰值谱宽:≤5nm；</w:t>
            </w:r>
          </w:p>
          <w:p w14:paraId="50C877B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单模衰减器：波长范围至少包含(1260～1650)nm，(0～60)dB连续可调，插入损耗:＜3dB，回波损耗:≥45dB；</w:t>
            </w:r>
          </w:p>
          <w:p w14:paraId="03C2109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多模衰减器:波长范围至少包含(800～1300)nm，(0～40)dB连续可调，插入损耗:≤3dB。</w:t>
            </w:r>
          </w:p>
        </w:tc>
      </w:tr>
    </w:tbl>
    <w:p w14:paraId="780CB6B7">
      <w:pPr>
        <w:rPr>
          <w:rFonts w:hint="eastAsia"/>
        </w:rPr>
      </w:pPr>
    </w:p>
    <w:p w14:paraId="2E073CA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6.辐射热计标准装置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FB4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B9A9E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F36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9C88F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5782ED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辐射热计标准装置</w:t>
            </w:r>
          </w:p>
        </w:tc>
      </w:tr>
      <w:tr w14:paraId="337E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5A8BD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EE122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F50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CD7514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298E6B8">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03D3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EA57BE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400D3A5">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FCC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DC6B8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D05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E12AA8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用于辐射热计的建标和校准。具有辐射热计校准功能，装置带定位结构，光源亮度可调节，并有监测功能。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F1DB84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亮度调节范围:不小于(0～60000)cd/m2；</w:t>
            </w:r>
          </w:p>
          <w:p w14:paraId="746ECEC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工作距离处辐照度不均匀度≤2%；</w:t>
            </w:r>
          </w:p>
          <w:p w14:paraId="4F9DF54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工作距离处辐照度不稳定度:≤2%(30min内)；</w:t>
            </w:r>
          </w:p>
          <w:p w14:paraId="42DCFE9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参考光源辐射强度手动可调，配备显示监控装置，配备被测样品安装平台，距离可调。</w:t>
            </w:r>
          </w:p>
        </w:tc>
      </w:tr>
    </w:tbl>
    <w:p w14:paraId="29845199">
      <w:pPr>
        <w:rPr>
          <w:rFonts w:hint="eastAsia"/>
        </w:rPr>
      </w:pPr>
    </w:p>
    <w:p w14:paraId="36DD0FA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7.医用制氧机校准装置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CFB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63241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47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9E033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BC1DAA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医用制氧机校准装置</w:t>
            </w:r>
          </w:p>
        </w:tc>
      </w:tr>
      <w:tr w14:paraId="18BC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87F78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50C3B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12E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0F49CD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717695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2EFF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3B14D8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ACF81D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2B24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88499B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D25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88297E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用于医用制氧机的检测和校准。具备医用分子筛制氧机测量功能，同时具备参数自动校准补偿功能及数据自动处理功能。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FEE619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氧浓度量程不小于(0～100)%，MPE:±3%。</w:t>
            </w:r>
          </w:p>
          <w:p w14:paraId="1598347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氧产量量程不小于(0～10)L/min，MPE:±3%FS。</w:t>
            </w:r>
          </w:p>
          <w:p w14:paraId="4BF8DE0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水分含量量程不小于(-70～20)℃，MPE:±3℃。</w:t>
            </w:r>
          </w:p>
          <w:p w14:paraId="1DD5424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二氧化碳含量量程不小于(0～2000)μmol/mol，MPE:±5%FS。</w:t>
            </w:r>
          </w:p>
          <w:p w14:paraId="6EAB02E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一氧化碳含量量程不小于(0～50)μmol/mol，MPE:±5%FS。</w:t>
            </w:r>
          </w:p>
        </w:tc>
      </w:tr>
    </w:tbl>
    <w:p w14:paraId="33C2CD98">
      <w:pPr>
        <w:rPr>
          <w:rFonts w:hint="eastAsia"/>
        </w:rPr>
      </w:pPr>
    </w:p>
    <w:p w14:paraId="3CC9CAC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8.表面应力仪标准装置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9C9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ADEF7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10A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08838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DFDCB1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表面应力仪标准装置</w:t>
            </w:r>
          </w:p>
        </w:tc>
      </w:tr>
      <w:tr w14:paraId="3A04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3A6B49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C046A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AE5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3979B0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EE88EB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2A7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86A28D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509212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0F8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9E988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17F7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ACEB25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用于表面应力仪及相关仪器的校准。需配有应力校准标准片，具有非破坏性检测功能，能够输出断面应力分布图表。</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B097CC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测试光源至少含:UV:(365±10)nm，可视:(596±10)nm，IR:(790±10)nm；</w:t>
            </w:r>
          </w:p>
          <w:p w14:paraId="49AA0C5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测量范围(CS):不小于(0～1000)MPa；测量范围(DOL):不小于:UV:(5～50)um，可视:(10～100)um，IR:(10～200)um；</w:t>
            </w:r>
          </w:p>
          <w:p w14:paraId="33374CC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测量精度不小于:(CS)±20MPa，(DOL)±5um；</w:t>
            </w:r>
          </w:p>
          <w:p w14:paraId="2E599A8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测量样品尺寸:平面不小于(10×10)mm。</w:t>
            </w:r>
          </w:p>
        </w:tc>
      </w:tr>
    </w:tbl>
    <w:p w14:paraId="6557613C">
      <w:pPr>
        <w:rPr>
          <w:rFonts w:hint="eastAsia"/>
        </w:rPr>
      </w:pPr>
    </w:p>
    <w:p w14:paraId="03EFD42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9.气腹机校准装置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342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75B74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000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2220D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B257C6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气腹机校准装置</w:t>
            </w:r>
          </w:p>
        </w:tc>
      </w:tr>
      <w:tr w14:paraId="35F9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3DD9B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F3085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4F5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480E68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2E484C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29C3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A08B7B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F0E7A2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48A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73C6D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124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E1A8AB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用于内窥镜功能供给装置气腹机的检测校准。具备模拟腹腔功能，能按(充气)比例系数在(0.127～0.381)L/mmHg范围内进行模拟腹腔伸缩。</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99DAF6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气压测量范围:量程上限不小于5.5kPa；最大允许误差:±66.6Pa。</w:t>
            </w:r>
          </w:p>
          <w:p w14:paraId="059CD31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气体流量测量范围不小于(0～100)L/min；最大允许误差:±0.5L/min(小于等于10L/min)；读数的±5%(大于10L/min)。</w:t>
            </w:r>
          </w:p>
          <w:p w14:paraId="00A22F2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气体收集装置具有气体体积测量功能，其测量最大允许误差:±0.2L；同时还应具有气压调节和气压显示功能。</w:t>
            </w:r>
          </w:p>
          <w:p w14:paraId="125642E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具有能模拟临床使用情况调节微小放气或密闭状态的气体开关。</w:t>
            </w:r>
          </w:p>
        </w:tc>
      </w:tr>
    </w:tbl>
    <w:p w14:paraId="25BAF392">
      <w:pPr>
        <w:rPr>
          <w:rFonts w:hint="eastAsia"/>
        </w:rPr>
      </w:pPr>
    </w:p>
    <w:p w14:paraId="0DEB6E5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10.超声经颅多普勒血流分析仪校准装置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15D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5C490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47C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4AD34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0E7397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超声经颅多普勒血流分析仪校准装置</w:t>
            </w:r>
          </w:p>
        </w:tc>
      </w:tr>
      <w:tr w14:paraId="08F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1E3F6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1AD9D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4487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886DFB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AD35C7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2FA8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AA895D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DFD1F3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3D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C275D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B02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0435A7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用于超声经颅多普勒系统的检测校准。具备血流方向识别和温度自校准功能。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F978E3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仿血流速度范围不小于(1～120)cm/s，MPE:±(1%+1个字)。</w:t>
            </w:r>
          </w:p>
          <w:p w14:paraId="6BDD5DD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重复性不大于0.5%。</w:t>
            </w:r>
          </w:p>
          <w:p w14:paraId="323DC51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扫描角度范围不小于(15～90)°。</w:t>
            </w:r>
          </w:p>
          <w:p w14:paraId="15BAFDA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连续扫描深度不小于(10～130)mm。</w:t>
            </w:r>
          </w:p>
          <w:p w14:paraId="34D9378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血流方向识别:方向相反的并行血流（2.0±0.2）mm。</w:t>
            </w:r>
          </w:p>
        </w:tc>
      </w:tr>
    </w:tbl>
    <w:p w14:paraId="5DA94C3A">
      <w:pPr>
        <w:rPr>
          <w:rFonts w:hint="eastAsia"/>
        </w:rPr>
      </w:pPr>
    </w:p>
    <w:p w14:paraId="69BA126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11.多参数监护仪检定装置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0F4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71D3F5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ACE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AF014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FF195F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多参数监护仪检定装置</w:t>
            </w:r>
          </w:p>
        </w:tc>
      </w:tr>
      <w:tr w14:paraId="0744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B9AB11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68FA4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620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7239F2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762217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1D63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28EA4B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963390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EBF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682522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25F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F5FA06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用于多参数监护仪的检完校准。具备心电，血氧，血压，呼吸等生理参数测量功能。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E33A05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心电输出幅值不小于0.05mV～5mV，MPE: ±(2%+0.05mV)</w:t>
            </w:r>
          </w:p>
          <w:p w14:paraId="53DC30E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心率范围不小于20bpm～330bpm，MPE: 设置的±1%，</w:t>
            </w:r>
          </w:p>
          <w:p w14:paraId="60E8A21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心电波形ST段范围不小于-2.0mV～+2.0mV</w:t>
            </w:r>
          </w:p>
          <w:p w14:paraId="7D383D3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起搏器波形脉冲幅值不小于-700mV～+700mV，MPE: Ⅱ导联(5%+0.3Mv);其他导联（10%+0.5mV）；</w:t>
            </w:r>
          </w:p>
          <w:p w14:paraId="6829585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起搏器波形脉冲宽度不小于0.1ms～2.0ms，MPE: ±5%。</w:t>
            </w:r>
          </w:p>
          <w:p w14:paraId="15DD93D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方波频率范围不小于(0.2-2.5)Hz，MPE:±1%;电压范围不小于(0.5-2.0)mV，MPE:±2%。</w:t>
            </w:r>
          </w:p>
          <w:p w14:paraId="22D8F70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三角波/正弦波频率范围不小于(0.1-100)Hz，最大允许误差:±1%;电压范围不小于(0.5-2.0)mV，最大允许误差:±2%;</w:t>
            </w:r>
          </w:p>
          <w:p w14:paraId="38B1A16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R波/QRS/T波频率最大允许误差:±1%;幅值最大允许误差:±(2%设定值+0.05mV)</w:t>
            </w:r>
          </w:p>
          <w:p w14:paraId="4EE5893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eastAsia="zh-CN" w:bidi="ar"/>
              </w:rPr>
              <w:t>具备产生肌电、基线漂移、呼吸、50Hz和60Hz等干扰信号功能。</w:t>
            </w:r>
          </w:p>
          <w:p w14:paraId="70D9E4F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血压测量范围不小于0～400mmHg，最大允许误差:(0～300 mmHg)±0.1kPa;(300～400mmHg)±(0.5%读数+0.5mmHg)。</w:t>
            </w:r>
          </w:p>
          <w:p w14:paraId="39366E5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eastAsia="zh-CN" w:bidi="ar"/>
              </w:rPr>
              <w:t>无创血压模拟（收缩压/舒张压）范围不小于（60/30）～（250/190）；重复性:≤1mmHg。</w:t>
            </w:r>
          </w:p>
          <w:p w14:paraId="7AE9875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eastAsia="zh-CN" w:bidi="ar"/>
              </w:rPr>
              <w:t>漏气测试压力范围不小于(30～400)mmHg；泄漏率不小于(0～200) mmHg/min。</w:t>
            </w:r>
          </w:p>
          <w:p w14:paraId="480651B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eastAsia="zh-CN" w:bidi="ar"/>
              </w:rPr>
              <w:t>血氧饱和度测量范围不小于30%～100%，重复性:&lt;1%，最大允许误差:±3%(35%～74%)，±2%(75%～100%) 。</w:t>
            </w:r>
          </w:p>
        </w:tc>
      </w:tr>
    </w:tbl>
    <w:p w14:paraId="568FEA7C">
      <w:pPr>
        <w:rPr>
          <w:rFonts w:hint="eastAsia"/>
        </w:rPr>
      </w:pPr>
    </w:p>
    <w:p w14:paraId="5366B36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12.红外辐射标准光源</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6B0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96A89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2C9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D069C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4F3FF3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红外辐射标准光源</w:t>
            </w:r>
          </w:p>
        </w:tc>
      </w:tr>
      <w:tr w14:paraId="705E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E0E7B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B783C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01B9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C959D3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C24012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9640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A0D734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50C97BA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500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85D63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4EE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B07526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用于红外辐照计及相关仪器的校准。配有850nm及940nm光辐射源，具有连续调节及辐照度监测功能。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D57D60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光源波长至少包含:850nm、940nm；</w:t>
            </w:r>
          </w:p>
          <w:p w14:paraId="394D59E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辐照不稳定度:≤2%(30min内)；</w:t>
            </w:r>
          </w:p>
          <w:p w14:paraId="6E24E2C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出口处辐照度:不小于18W/m2·sr，连续可调；</w:t>
            </w:r>
          </w:p>
          <w:p w14:paraId="673E272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出光口处不均匀性:≤2%；</w:t>
            </w:r>
          </w:p>
          <w:p w14:paraId="0D1DABC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不同光源可自由切换，电源单独控制。</w:t>
            </w:r>
          </w:p>
        </w:tc>
      </w:tr>
    </w:tbl>
    <w:p w14:paraId="72F05DE1">
      <w:pPr>
        <w:rPr>
          <w:rFonts w:hint="eastAsia"/>
        </w:rPr>
      </w:pPr>
    </w:p>
    <w:p w14:paraId="75C8696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13.颅内压监护仪校准装置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6C4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695D0E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9FD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498B7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2899CA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颅内压监护仪校准装置</w:t>
            </w:r>
          </w:p>
        </w:tc>
      </w:tr>
      <w:tr w14:paraId="1250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2FA6C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68B43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92A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56AECD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DB4103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37A5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C714CC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3ECBE3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0D7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F5A5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073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027573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用于颅内压监护仪的检测和校准。具备颅内压自动测量功能。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E96C1C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压力范围不小于（-5～20）kPa ；压力稳定时间≤32s。</w:t>
            </w:r>
          </w:p>
          <w:p w14:paraId="08C0C6E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压力承受范围不小于（-5～40）kPa，漏气率：10min内气压变化≤0.02kPa。</w:t>
            </w:r>
          </w:p>
          <w:p w14:paraId="4EE10C9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压力示值范围不小于（-5 - 40）kPa，最大允许误差≤±0.05kPa。</w:t>
            </w:r>
          </w:p>
          <w:p w14:paraId="15EB670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压力仓尺寸应不大于150mm*40mm*60mm。</w:t>
            </w:r>
          </w:p>
          <w:p w14:paraId="5C2E414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具备温度自动补偿功能。</w:t>
            </w:r>
          </w:p>
        </w:tc>
      </w:tr>
    </w:tbl>
    <w:p w14:paraId="3C5C1864">
      <w:pPr>
        <w:rPr>
          <w:rFonts w:hint="eastAsia"/>
        </w:rPr>
      </w:pPr>
    </w:p>
    <w:p w14:paraId="74F7A7A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14.医用高压注射器检测仪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F7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C1CBA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B88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4697D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26E5B7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医用高压注射器检测仪</w:t>
            </w:r>
          </w:p>
        </w:tc>
      </w:tr>
      <w:tr w14:paraId="2326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3F142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114817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D375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900ACB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9DB1A0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A766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40FC44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131524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E7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45A8A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449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60EC99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用于医用高压注射器的检测校准。具备高压注射器性能测试和分析功能。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CB7891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流量测量范围不小于（2～30）ml/s，分辨率不大于0.01ml/s，最大允许误差：±3%</w:t>
            </w:r>
          </w:p>
          <w:p w14:paraId="7BF8B4D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压力测量范围不小于（0～10）MPa，分辨率不大于0.01MPa，最大允许误差：±0.1%FS。</w:t>
            </w:r>
          </w:p>
          <w:p w14:paraId="6D390C3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具备测试数据自动处理和分析功能。</w:t>
            </w:r>
          </w:p>
        </w:tc>
      </w:tr>
    </w:tbl>
    <w:p w14:paraId="209067BB">
      <w:pPr>
        <w:rPr>
          <w:rFonts w:hint="eastAsia"/>
        </w:rPr>
      </w:pPr>
    </w:p>
    <w:p w14:paraId="0CB4BD1D">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15.透过率光谱分析仪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956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6A3FD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F4B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D7165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288688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透过率光谱分析仪</w:t>
            </w:r>
          </w:p>
        </w:tc>
      </w:tr>
      <w:tr w14:paraId="0FA8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A0A290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902EB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575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F5190A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0A945A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01C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F2BE76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52CCA2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ACD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25209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3935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043AF8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手机面板IR孔、手机镜头模组、汽车后视镜透镜模组、美瞳等产品的透过率测试。可对小尺寸光学元件进行相/绝对透过率及漫透射测量，可实时显示单、多点波长透过率数据及指定波段平均透过率数据、实时显示半透波长及斜率等，可手动和自动保存数据。</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417925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测量方式：采用积分球的全角度采集全穿透式测量；</w:t>
            </w:r>
          </w:p>
          <w:p w14:paraId="0939180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检测器：包含薄型背照式FFT-CCD；</w:t>
            </w:r>
          </w:p>
          <w:p w14:paraId="08B0B64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波长范围：至少包含(380～1100)nm；</w:t>
            </w:r>
          </w:p>
          <w:p w14:paraId="5082439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透射率检测极限：0.05%。完全遮光情况下OD测量深度不小于OD3；</w:t>
            </w:r>
          </w:p>
          <w:p w14:paraId="72738DE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准确度优于：±0.5%（400nm～900nm波段）；</w:t>
            </w:r>
          </w:p>
          <w:p w14:paraId="131BA5C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K9玻璃30次透射率测量标准方差δ＜0.05%（400nm～900nm波段平均）；</w:t>
            </w:r>
          </w:p>
          <w:p w14:paraId="236B8CE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单次测量时间＜0.5s；</w:t>
            </w:r>
          </w:p>
          <w:p w14:paraId="5435593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信噪比（全信号）优于：450:1；</w:t>
            </w:r>
          </w:p>
          <w:p w14:paraId="32E57E0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eastAsia="zh-CN" w:bidi="ar"/>
              </w:rPr>
              <w:t>测量光斑直径＜0.3mm。</w:t>
            </w:r>
          </w:p>
          <w:p w14:paraId="2DCEDC4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样品大小≥0.5mm，样品厚度包含(2～20)mm。</w:t>
            </w:r>
          </w:p>
          <w:p w14:paraId="4C702B8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eastAsia="zh-CN" w:bidi="ar"/>
              </w:rPr>
              <w:t>样品测试平台≥(150×210)mm，X、Y轴可调。</w:t>
            </w:r>
          </w:p>
          <w:p w14:paraId="2C61C9B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eastAsia="zh-CN" w:bidi="ar"/>
              </w:rPr>
              <w:t>对焦方式采用显微同轴共聚焦光路、光斑观察孔垂直观察视频对焦，包含10×物镜。</w:t>
            </w:r>
          </w:p>
        </w:tc>
      </w:tr>
    </w:tbl>
    <w:p w14:paraId="1E0006A4">
      <w:pPr>
        <w:rPr>
          <w:rFonts w:hint="eastAsia"/>
        </w:rPr>
      </w:pPr>
    </w:p>
    <w:p w14:paraId="224D143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16.血液透析机校准装置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585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571FA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BF4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45940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DF6544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血液透析机校准装置</w:t>
            </w:r>
          </w:p>
        </w:tc>
      </w:tr>
      <w:tr w14:paraId="5A6C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26C43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63788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CD0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9ABAC1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47E15D9">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2套</w:t>
            </w:r>
          </w:p>
        </w:tc>
      </w:tr>
      <w:tr w14:paraId="357A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4DE783D">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02267B2">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C3B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F346D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2CA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4F522F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用于血液透析机检测校准。具备成人和儿童血液透析测量功能。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550FCE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 xml:space="preserve">电导率测量范围不小于(12.5～15.5)mS/cm，最大允许误差:±0.1mS/cm                                                                                                                                                 </w:t>
            </w:r>
          </w:p>
          <w:p w14:paraId="65FE9E5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 xml:space="preserve">流量测量范围不小于(50～1000)mL/min，最大允许误差:±3.0%。                                                                                                                                                          </w:t>
            </w:r>
          </w:p>
          <w:p w14:paraId="1ADD6A6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 xml:space="preserve">温度测量范围不小于(30～45)℃，最大允许误差:±0.16℃。                                                                                                                                                                </w:t>
            </w:r>
          </w:p>
          <w:p w14:paraId="146E7A3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压力测量范围不小于(-40～60)kPa[(-300～450)mmHg]，最大允许误差:±0.4kPa(±3mmHg)。</w:t>
            </w:r>
          </w:p>
          <w:p w14:paraId="39064AB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具有专用血液流量测量模块，能连接血透机的血路端直接进行测量。</w:t>
            </w:r>
          </w:p>
        </w:tc>
      </w:tr>
    </w:tbl>
    <w:p w14:paraId="3B102F9C">
      <w:pPr>
        <w:rPr>
          <w:rFonts w:hint="eastAsia"/>
        </w:rPr>
      </w:pPr>
    </w:p>
    <w:p w14:paraId="102DA47F">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17.无创呼吸机校准装置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E1F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1441B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FF7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0348D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B3B779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无创呼吸机校准装置</w:t>
            </w:r>
          </w:p>
        </w:tc>
      </w:tr>
      <w:tr w14:paraId="276A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019AD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89240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38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265C0A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27415D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96D5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724F03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2070FD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128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ED801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08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DC4367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用于无创呼吸机校准装置。具备单水平和双水平无创呼机的测量功能。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71BB57F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 xml:space="preserve">潮气量测量范围不小于(0～2000)mL，最大允许误差:±3%。 </w:t>
            </w:r>
          </w:p>
          <w:p w14:paraId="51C6D9B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 xml:space="preserve">流量测量范围不小于(0.5～180)L/min(双向)，最大允许误差:±3%。 </w:t>
            </w:r>
          </w:p>
          <w:p w14:paraId="3D4DD21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 xml:space="preserve">微流量测量范围不小于(0.0～3)L/min(单向)，最大允许误差:±3%。 </w:t>
            </w:r>
          </w:p>
          <w:p w14:paraId="4BA23F8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 xml:space="preserve">压力测量范围不小于(-12～12)kPa，最大允许误差:±0.05kPa。 </w:t>
            </w:r>
          </w:p>
          <w:p w14:paraId="7ED9330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 xml:space="preserve">氧浓度测量范围不小于(21～100)%，最大允许误差:±2%。 </w:t>
            </w:r>
          </w:p>
          <w:p w14:paraId="320735D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 xml:space="preserve">通气频率测量范围不小于(1～150)次/分，最大允许误差:±3%。 </w:t>
            </w:r>
          </w:p>
          <w:p w14:paraId="4E8C217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 xml:space="preserve">温度测量范围不小于(0～50)ºC，最大允许误差:±0.5ºC。  </w:t>
            </w:r>
          </w:p>
          <w:p w14:paraId="7407B3A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模拟肺容量至少包括(0～300)mL和(0～1000)mL，且具备顺应性可调功能。</w:t>
            </w:r>
          </w:p>
        </w:tc>
      </w:tr>
    </w:tbl>
    <w:p w14:paraId="68090C69">
      <w:pPr>
        <w:rPr>
          <w:rFonts w:hint="eastAsia"/>
        </w:rPr>
      </w:pPr>
    </w:p>
    <w:p w14:paraId="678FF591">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18.焊接镜电绝缘测试仪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859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539262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23C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A37E21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036ADC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焊接镜电绝缘测试仪</w:t>
            </w:r>
          </w:p>
        </w:tc>
      </w:tr>
      <w:tr w14:paraId="327B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D72F5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2D345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C56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C0026C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6FD110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797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A4BB73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C0B30B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F4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DE7531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7AA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9D2322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焊接镜、安全帽、安全鞋等产品的电绝缘性能测试。可同时用于焊接镜、安全帽、安全鞋等产品的电绝缘测试。配置两套加载电极：一套满足自来水电极和不锈钢电极要求；一套为4mm直径半球电极。具有警示功能和箱门安全联锁装置，主页面可显示实时电压值、电流值和测试时间。</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FB116E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容量不小于:0.5kVA；</w:t>
            </w:r>
          </w:p>
          <w:p w14:paraId="17992BF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输出电压:AC(0～30)kV；</w:t>
            </w:r>
          </w:p>
          <w:p w14:paraId="1FA08B0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电压精度优于:0.1kV；</w:t>
            </w:r>
          </w:p>
          <w:p w14:paraId="3795194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电压准确度优于:1.0级；</w:t>
            </w:r>
          </w:p>
          <w:p w14:paraId="383915E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升压速度可调不低于: 100V/s；</w:t>
            </w:r>
          </w:p>
          <w:p w14:paraId="162AAF4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电流量程不小于:30mA；</w:t>
            </w:r>
          </w:p>
          <w:p w14:paraId="4A6B2FD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电流分辨率优于:0.01mA；</w:t>
            </w:r>
          </w:p>
          <w:p w14:paraId="18A50AB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eastAsia="zh-CN" w:bidi="ar"/>
              </w:rPr>
              <w:t>电流准确度优于:1.0级；</w:t>
            </w:r>
          </w:p>
          <w:p w14:paraId="44F85AE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eastAsia="zh-CN" w:bidi="ar"/>
              </w:rPr>
              <w:t>泄漏电流:不小于10mA；</w:t>
            </w:r>
          </w:p>
          <w:p w14:paraId="50EA417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计时器示值误差不低于：±1%。</w:t>
            </w:r>
          </w:p>
        </w:tc>
      </w:tr>
    </w:tbl>
    <w:p w14:paraId="28DCAC45">
      <w:pPr>
        <w:rPr>
          <w:rFonts w:hint="eastAsia"/>
        </w:rPr>
      </w:pPr>
    </w:p>
    <w:p w14:paraId="62A719A8">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19.便携式输液泵检测仪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6281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1B5AEB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4050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EC060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3CA82CC">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便携式输液泵检测仪</w:t>
            </w:r>
          </w:p>
        </w:tc>
      </w:tr>
      <w:tr w14:paraId="6EA1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A5538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A5A48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73D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E9C90B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0D6017DF">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0E00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DF12BA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8CA0764">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01C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EB8BC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7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20D444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用于输注液泵的检测校准。具备输注液泵流量阻塞压力测量功能。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2D281947">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1.流量测量范围不小于(1～1000)mL/h，分辨率不大于0.01mL/h；MPE: (1～20)mL/h:±2%，重复性:≤1%；(20～200)mL/h:±1%，重复性:≤0.5%；(200～1000)mL/h:±2%，重复性:≤1%。</w:t>
            </w:r>
          </w:p>
          <w:p w14:paraId="39969A77">
            <w:pPr>
              <w:pStyle w:val="4"/>
              <w:spacing w:line="360" w:lineRule="auto"/>
              <w:ind w:left="0" w:leftChars="0"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2.阻塞压力测量范围不小于(0～250)kPa，分辨率不大于0.01kPa，最大允许误差:±2kPa。                                                                                                                                              </w:t>
            </w:r>
          </w:p>
          <w:p w14:paraId="7DA6021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3.具备电池供电和通道扩展功能。</w:t>
            </w:r>
          </w:p>
        </w:tc>
      </w:tr>
    </w:tbl>
    <w:p w14:paraId="2201583D">
      <w:pPr>
        <w:rPr>
          <w:rFonts w:hint="eastAsia"/>
        </w:rPr>
      </w:pPr>
    </w:p>
    <w:p w14:paraId="3E386A3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20.肌电图及诱发反应设备校准装置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A5F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6F575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8B0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B83E6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4B8454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肌电图及诱发反应设备校准装置</w:t>
            </w:r>
          </w:p>
        </w:tc>
      </w:tr>
      <w:tr w14:paraId="6277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932E3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C0154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D7F9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ED4A68A">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64D7BD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2CF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76E072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F7C18E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DFA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EDA55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7BD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682392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用于肌电图和诱刺激反应设备的检测校准。具备肌电和诱刺激反应设备测量功能。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2893FF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频率测量范围不小于0.5Hz～3kHz，最大允许误差为:±0.1%；</w:t>
            </w:r>
          </w:p>
          <w:p w14:paraId="6E97094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电压测量范围不小于:(0.1～5)mV，最大允许误差为:±0.5%；</w:t>
            </w:r>
          </w:p>
          <w:p w14:paraId="0CC0BED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阻抗小于600Ω；正弦波失真度小于0.5%</w:t>
            </w:r>
          </w:p>
          <w:p w14:paraId="1DE6673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平衡衰减器:衰减比为1000:1，最大允许误差为:±0.3%</w:t>
            </w:r>
          </w:p>
          <w:p w14:paraId="458594F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标准电阻:1kΩ，最大允许误差为:±5%</w:t>
            </w:r>
          </w:p>
          <w:p w14:paraId="4A41C65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共模输出电压:5V，最大允许误差:±2%。</w:t>
            </w:r>
          </w:p>
        </w:tc>
      </w:tr>
    </w:tbl>
    <w:p w14:paraId="2DC36B60">
      <w:pPr>
        <w:rPr>
          <w:rFonts w:hint="eastAsia"/>
        </w:rPr>
      </w:pPr>
    </w:p>
    <w:p w14:paraId="1FE657F3">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21.偏振轴位测试仪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2B5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5EF68A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F2C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F9AF3B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6A31636">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偏振轴位测试仪</w:t>
            </w:r>
          </w:p>
        </w:tc>
      </w:tr>
      <w:tr w14:paraId="4E70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151C2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1339A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ACCA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DE3192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6C444EDD">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C2D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1FCAE8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51F0ED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4CD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1C193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601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FA5536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用于偏振镜的偏振轴位测试。配置人头模夹具，可同时测试镜片和成镜，具有自动测试功能。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0F7D55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分辨率优于: 0.1°；</w:t>
            </w:r>
          </w:p>
          <w:p w14:paraId="0B79D2F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准确度优于:±0.2°；</w:t>
            </w:r>
          </w:p>
          <w:p w14:paraId="7D2A919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重复性优于: 0.3°。</w:t>
            </w:r>
          </w:p>
        </w:tc>
      </w:tr>
    </w:tbl>
    <w:p w14:paraId="5C12C734">
      <w:pPr>
        <w:rPr>
          <w:rFonts w:hint="eastAsia"/>
        </w:rPr>
      </w:pPr>
    </w:p>
    <w:p w14:paraId="586866F7">
      <w:pPr>
        <w:pStyle w:val="4"/>
        <w:spacing w:line="360" w:lineRule="auto"/>
        <w:ind w:firstLine="0"/>
        <w:jc w:val="center"/>
        <w:outlineLvl w:val="2"/>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22.可穿戴柔性显示器件扭曲试验装置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A71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EC0CB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9A9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E4FD4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5FF3C9A">
            <w:pPr>
              <w:spacing w:line="360" w:lineRule="auto"/>
              <w:jc w:val="center"/>
              <w:outlineLvl w:val="0"/>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lang w:val="en-US" w:eastAsia="zh-CN"/>
              </w:rPr>
              <w:t>可穿戴柔性显示器件扭曲试验装置</w:t>
            </w:r>
          </w:p>
        </w:tc>
      </w:tr>
      <w:tr w14:paraId="5470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087FB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6423F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0FA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6796EDE">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C29878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9AE3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0CE069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1A3C23FF">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7ABB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D2F2E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89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4CE31D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用于可穿戴柔性显示器件机械应力的扭曲试验。能够对样品进行顺时针和逆时针方向的扭曲，能够控制扭曲角度、扭曲速度和扭曲次数。</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672E2D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扭曲角度:不小于(0～720)°；</w:t>
            </w:r>
          </w:p>
          <w:p w14:paraId="1A3A9C4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角度解析度:≤0.1°；</w:t>
            </w:r>
          </w:p>
          <w:p w14:paraId="7237D4F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角度操作可手动调节；</w:t>
            </w:r>
          </w:p>
          <w:p w14:paraId="35B073C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专用测试软件，可输出扭曲荷重曲线图等功能。</w:t>
            </w:r>
          </w:p>
        </w:tc>
      </w:tr>
    </w:tbl>
    <w:p w14:paraId="61B879D8">
      <w:pPr>
        <w:rPr>
          <w:rFonts w:hint="eastAsia"/>
        </w:rPr>
      </w:pPr>
    </w:p>
    <w:p w14:paraId="41FD5840">
      <w:pPr>
        <w:pStyle w:val="4"/>
        <w:spacing w:line="360" w:lineRule="auto"/>
        <w:ind w:firstLine="0"/>
        <w:jc w:val="center"/>
        <w:outlineLvl w:val="2"/>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23.可穿戴柔性显示器件拉伸试验装置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302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002B1A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29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36" w:type="pct"/>
            <w:vAlign w:val="center"/>
          </w:tcPr>
          <w:p w14:paraId="740972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74BB577">
            <w:pPr>
              <w:spacing w:line="360" w:lineRule="auto"/>
              <w:jc w:val="center"/>
              <w:outlineLvl w:val="0"/>
              <w:rPr>
                <w:rFonts w:hint="default"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lang w:val="en-US" w:eastAsia="zh-CN"/>
              </w:rPr>
              <w:t>可穿戴柔性显示器件拉伸试验装置</w:t>
            </w:r>
          </w:p>
        </w:tc>
      </w:tr>
      <w:tr w14:paraId="159A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50830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D6970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AAB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4DA736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EFD4EA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1D4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206140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C9521B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2AD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107BF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3D5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15D3E8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用于可穿戴柔性显示器件机械应力的拉伸试验。能够对样品按规定的循环次数施加和释放拉伸应力，能够控制移动速度、拉伸应力、拉伸形变和循环次数。</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2B1286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拉伸荷重范围:不小于(0～10)kgf；</w:t>
            </w:r>
          </w:p>
          <w:p w14:paraId="4CFFF01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测试速度调节范围：不小于(0～1000)mm/min；</w:t>
            </w:r>
          </w:p>
          <w:p w14:paraId="4FC9A09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位移解析度:≤0.001mm；</w:t>
            </w:r>
          </w:p>
          <w:p w14:paraId="1A34ECA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配专用测试软件。</w:t>
            </w:r>
          </w:p>
        </w:tc>
      </w:tr>
    </w:tbl>
    <w:p w14:paraId="27DA4788">
      <w:pPr>
        <w:rPr>
          <w:rFonts w:hint="eastAsia"/>
        </w:rPr>
      </w:pPr>
    </w:p>
    <w:p w14:paraId="32DF5F69">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24.全自动镜片分析仪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C1F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16BD9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D79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19FBD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AB501C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全自动镜片分析仪</w:t>
            </w:r>
          </w:p>
        </w:tc>
      </w:tr>
      <w:tr w14:paraId="235C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65197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1685E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E06E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8AFA58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6925B60">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516E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3B0BA24">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E2DCB6C">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2BEE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85565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3B0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CE8398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用于镜片屈光度、棱镜度的测试。彩色触屏，可测试屈光度、棱镜度、屈光力地形图和光谱，可显示镜片的CIE-1931颜色；可实现自动标记光学中心和自动测量功能。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004190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球镜测量范围:±20D；</w:t>
            </w:r>
          </w:p>
          <w:p w14:paraId="2BB5353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柱镜测量范围:±10D；</w:t>
            </w:r>
          </w:p>
          <w:p w14:paraId="271D0F0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下加光测量范围:±4D；</w:t>
            </w:r>
          </w:p>
          <w:p w14:paraId="753294E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屈光度分辨率优于: 0.01D；</w:t>
            </w:r>
          </w:p>
          <w:p w14:paraId="0212032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棱镜度测量范围：（0～20）</w:t>
            </w:r>
          </w:p>
          <w:p w14:paraId="1BC0B27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准确度等级优于:一级；</w:t>
            </w:r>
          </w:p>
          <w:p w14:paraId="6933360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光谱测量范围:(315～800)nm。</w:t>
            </w:r>
          </w:p>
        </w:tc>
      </w:tr>
    </w:tbl>
    <w:p w14:paraId="3B58FC44">
      <w:pPr>
        <w:rPr>
          <w:rFonts w:hint="eastAsia"/>
        </w:rPr>
      </w:pPr>
    </w:p>
    <w:p w14:paraId="616D7F0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25.微透镜表面分析测量系统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9BC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620D8C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53E7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ADF707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7E32852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微透镜表面分析测量系统</w:t>
            </w:r>
          </w:p>
        </w:tc>
      </w:tr>
      <w:tr w14:paraId="014F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BCBFD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0A8E1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BF0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602DBA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81E2FB6">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43DB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3DB310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3C2BBFB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11A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30E18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CA7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tcMar>
              <w:left w:w="113" w:type="dxa"/>
              <w:right w:w="28" w:type="dxa"/>
            </w:tcMar>
            <w:vAlign w:val="center"/>
          </w:tcPr>
          <w:p w14:paraId="51E8782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用于微透镜直径和瑕疵的测量。含4k超高清摄像系统，可以检测微透镜的尺寸和形态，也可以检测镜片的表面质量如气泡、划痕、脱模等。</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99E2CD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放大倍率:(12.5～150)倍；</w:t>
            </w:r>
          </w:p>
          <w:p w14:paraId="5F4493C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分辨率优于: 0.1um。</w:t>
            </w:r>
          </w:p>
        </w:tc>
      </w:tr>
    </w:tbl>
    <w:p w14:paraId="13B139F0">
      <w:pPr>
        <w:rPr>
          <w:rFonts w:hint="eastAsia"/>
        </w:rPr>
      </w:pPr>
    </w:p>
    <w:p w14:paraId="6CC516B2">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26.光斑均匀性测试系统</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B06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216A1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9B8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CB28C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94A56D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光斑均匀性测试系统</w:t>
            </w:r>
          </w:p>
        </w:tc>
      </w:tr>
      <w:tr w14:paraId="29F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AFF97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52B04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2BA8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BA810A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D1231B6">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041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9F01357">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0E0272D">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1AE8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1F1E0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965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99FF35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用于光源微小光斑均匀性的测量。光斑测试尺寸可定制调节，具有光斑均匀性分析功能，能够输出存储多组测量数据，多量程可调。</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46745B9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测光尺寸:≥Φ0.4mm，光度测量范围:≥(0～19.999×107)lx；</w:t>
            </w:r>
          </w:p>
          <w:p w14:paraId="7D3DDA7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测量准确度:≤±5%；</w:t>
            </w:r>
          </w:p>
          <w:p w14:paraId="47AAE014">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光谱响应误差:f1≤6%；</w:t>
            </w:r>
          </w:p>
          <w:p w14:paraId="57E162F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重复精度:≤0.1%；</w:t>
            </w:r>
          </w:p>
          <w:p w14:paraId="238AFF1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含光斑均匀性分析软件。</w:t>
            </w:r>
          </w:p>
        </w:tc>
      </w:tr>
    </w:tbl>
    <w:p w14:paraId="5A819B4A">
      <w:pPr>
        <w:rPr>
          <w:rFonts w:hint="eastAsia"/>
        </w:rPr>
      </w:pPr>
    </w:p>
    <w:p w14:paraId="34E926D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27.便携式亮度计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EA8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0C12DB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73D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63F7D1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6138253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便携式亮度计</w:t>
            </w:r>
          </w:p>
        </w:tc>
      </w:tr>
      <w:tr w14:paraId="68F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DA950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9A296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6823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96D4AA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4447CBA6">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1台</w:t>
            </w:r>
          </w:p>
        </w:tc>
      </w:tr>
      <w:tr w14:paraId="433C6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065B62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CC4FEF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78A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BB9E8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78D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B82C85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用于现场显示测量设备的计量，以及照明环境的亮度检测。设备需电池供电，方便携带，具有多测量角切换功能，亮度测量范围要足够大。</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60729F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测定角至少含:2°、1°、0.2°；</w:t>
            </w:r>
          </w:p>
          <w:p w14:paraId="2D24C5A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亮度精度:≤±2%；</w:t>
            </w:r>
          </w:p>
          <w:p w14:paraId="3CF4D87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亮度测量范围不小于:2°:(0.01～280,000)cd/㎡，1°:(0.1～2,800,000)cd/㎡，0.2°:(1～28,000,000)cd/㎡；。</w:t>
            </w:r>
          </w:p>
        </w:tc>
      </w:tr>
    </w:tbl>
    <w:p w14:paraId="5E955059">
      <w:pPr>
        <w:rPr>
          <w:rFonts w:hint="eastAsia"/>
        </w:rPr>
      </w:pPr>
    </w:p>
    <w:p w14:paraId="34B850A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28.角膜接触镜光学分析仪标准片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5CF9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5C720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42F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32B0C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84DC2D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角膜接触镜光学分析仪标准片</w:t>
            </w:r>
          </w:p>
        </w:tc>
      </w:tr>
      <w:tr w14:paraId="3D95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13D4E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2A55F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D2A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04493DB">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E1F71F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7357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862E55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22FA927">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000B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EBAF71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0459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C7D05D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用于隐形眼镜光学分析仪的光焦度的校准。</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2A403F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光焦度测量范围：（-13～+13）D。</w:t>
            </w:r>
          </w:p>
          <w:p w14:paraId="6D233C5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光焦度准确度优于：0.12 D。</w:t>
            </w:r>
          </w:p>
          <w:p w14:paraId="50B7FEB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光焦度测量结果不确定度：U=0.04 D,k=3。</w:t>
            </w:r>
          </w:p>
        </w:tc>
      </w:tr>
    </w:tbl>
    <w:p w14:paraId="17BC82BE">
      <w:pPr>
        <w:rPr>
          <w:rFonts w:hint="eastAsia"/>
        </w:rPr>
      </w:pPr>
    </w:p>
    <w:p w14:paraId="459041B5">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29.人工晶体光学分析仪标准片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764F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31D03C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BED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5B0D0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4FB0AF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人工晶体光学分析仪标准片</w:t>
            </w:r>
          </w:p>
        </w:tc>
      </w:tr>
      <w:tr w14:paraId="36D7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7179C9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4D3855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F214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5F492F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72ED04C">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0C3D4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14A823F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B287746">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B4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994CB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F25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62FD88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用于人工晶状体光学分析仪的光焦度的校准。</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DCBCBA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光焦度测量范围：（-10～+30）D。</w:t>
            </w:r>
          </w:p>
          <w:p w14:paraId="72BD2AF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光焦度准确度优于：0.12D。</w:t>
            </w:r>
          </w:p>
          <w:p w14:paraId="2962005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光焦度测量结果不确定度：U=（0.02~0.06）D（k＝2）。</w:t>
            </w:r>
          </w:p>
        </w:tc>
      </w:tr>
    </w:tbl>
    <w:p w14:paraId="6142D64B">
      <w:pPr>
        <w:rPr>
          <w:rFonts w:hint="eastAsia"/>
        </w:rPr>
      </w:pPr>
    </w:p>
    <w:p w14:paraId="3E57F8DE">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30.LED标准灯组</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07C4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35B29A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551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5B34A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4CB2DEE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LED标准灯组</w:t>
            </w:r>
          </w:p>
        </w:tc>
      </w:tr>
      <w:tr w14:paraId="46CE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CD6FD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76A0C83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E167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BEA820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5F179CB">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41E4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4BCDDCA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E2C4DC1">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5A5F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1025E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163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BB073C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用于小功率LED单管校准，积分球光谱分析系统，LED光强测试仪。作为标准器传递颜色参数、光强和光通量。</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EFAF07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至少包括红、绿、蓝、白四种颜色，每种各至少3支，发光性能稳定；</w:t>
            </w:r>
          </w:p>
          <w:p w14:paraId="6FB8CB4B">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量值扩展不确定度Ur≤5.0 %（k=2）。</w:t>
            </w:r>
          </w:p>
        </w:tc>
      </w:tr>
    </w:tbl>
    <w:p w14:paraId="5B8A9E31">
      <w:pPr>
        <w:rPr>
          <w:rFonts w:hint="eastAsia"/>
        </w:rPr>
      </w:pPr>
    </w:p>
    <w:p w14:paraId="05CE92B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31.耐磨测试仪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749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123B6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1BCC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33784B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05CA861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耐磨测试仪</w:t>
            </w:r>
          </w:p>
        </w:tc>
      </w:tr>
      <w:tr w14:paraId="023F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283D9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099A5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F54A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9763F53">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77B30E6">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56F9F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1E7ADF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49CB76A">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6685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4E933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6633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8261CF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用于对镜片做表面耐摩擦的测试。可同时实现镜片的钢丝绒测试及橡皮擦测试, 可设置摩擦次数；配备3个尺寸的特制托架：φ65mm、φ70mm、φ72mm。</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350F2B9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压模直径：(40±1)mm；</w:t>
            </w:r>
          </w:p>
          <w:p w14:paraId="7639F6F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 xml:space="preserve">压模总负荷：(750±15)g； </w:t>
            </w:r>
          </w:p>
          <w:p w14:paraId="18DD115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往复摩擦频率：100次/min；</w:t>
            </w:r>
          </w:p>
          <w:p w14:paraId="3FE8F0E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摩擦摆幅：(10±1)°；</w:t>
            </w:r>
          </w:p>
          <w:p w14:paraId="60E5A07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摇摆半径：(103±0.87)mm。</w:t>
            </w:r>
          </w:p>
        </w:tc>
      </w:tr>
    </w:tbl>
    <w:p w14:paraId="7203E230">
      <w:pPr>
        <w:rPr>
          <w:rFonts w:hint="eastAsia"/>
        </w:rPr>
      </w:pPr>
    </w:p>
    <w:p w14:paraId="6F3321F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32.标准照度计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202C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5A556B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0E98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24A4F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5C601BAA">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标准照度计</w:t>
            </w:r>
          </w:p>
        </w:tc>
      </w:tr>
      <w:tr w14:paraId="2519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5B8721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5CF492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E39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32E740B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7C544DA2">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2台</w:t>
            </w:r>
          </w:p>
        </w:tc>
      </w:tr>
      <w:tr w14:paraId="4EEB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D0CFCF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0301D218">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0F3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770FF2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5B8A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6B311A7">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用于照度计的比较法校准，以及发光产品照度的测量。达到标准照度计配置要求。</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548600C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相对示值误差:≤±1.0%；</w:t>
            </w:r>
          </w:p>
          <w:p w14:paraId="53B1B91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V(λ)匹配误差:≤2.5%；</w:t>
            </w:r>
          </w:p>
          <w:p w14:paraId="3576476D">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余弦特性误差:≤1.5%；</w:t>
            </w:r>
          </w:p>
          <w:p w14:paraId="0C641692">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非线性误差:≤±0.1%。</w:t>
            </w:r>
          </w:p>
        </w:tc>
      </w:tr>
    </w:tbl>
    <w:p w14:paraId="474913F3">
      <w:pPr>
        <w:rPr>
          <w:rFonts w:hint="eastAsia"/>
        </w:rPr>
      </w:pPr>
    </w:p>
    <w:p w14:paraId="5463B31C">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33.AECG综合性能测试仪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1338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14:paraId="47272D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312B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0EB322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65EC65E">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AECG综合性能测试仪</w:t>
            </w:r>
          </w:p>
        </w:tc>
      </w:tr>
      <w:tr w14:paraId="7EBA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F36BB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E0D2D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352E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B4C6395">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156AFCD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333A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D1A82AF">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73A6385E">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3E43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CD4F5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EFF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37E043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用于柔性穿戴式心电、血氧、血压仪器的测量。具备ECG、PPG、PWTT、SpO2测量及其算法评估功能。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F9698C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心率测量范围不小于(0.5～5)Hz(30～300)BPM，精度：±5μs</w:t>
            </w:r>
          </w:p>
          <w:p w14:paraId="18F9931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ECG幅度范围不小于（-5.5～5.5）mV，R波幅度范围不小于（-5～5）mV，T波/P波幅度范围不小于（0～5）mV，ST段范围不小于（-1～1）mV，精度:±1.5%。</w:t>
            </w:r>
          </w:p>
          <w:p w14:paraId="1ACD9D68">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性能测试信号幅度范围不小于-10mV~10mV，精度:±1.5%。</w:t>
            </w:r>
          </w:p>
          <w:p w14:paraId="2C686E4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LED DC幅度范围不小于100mV~3000mV，精度: ±3%；LED AC 幅度范围不小于 0.75mV~30mV，精度: ±5%。</w:t>
            </w:r>
          </w:p>
        </w:tc>
      </w:tr>
    </w:tbl>
    <w:p w14:paraId="74A30BB2">
      <w:pPr>
        <w:rPr>
          <w:rFonts w:hint="eastAsia"/>
        </w:rPr>
      </w:pPr>
    </w:p>
    <w:p w14:paraId="7419B8F0">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34.可穿戴柔性显示器件弯曲试验装置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EA5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63E5B3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6682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0C834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393361E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可穿戴柔性显示器件弯曲试验装置</w:t>
            </w:r>
          </w:p>
        </w:tc>
      </w:tr>
      <w:tr w14:paraId="14D1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E493A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0DBD73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DCE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214D8C40">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232B9965">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6F09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5638708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6A460610">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34E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0ED27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70C9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F3966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用于可穿戴柔性显示器件机械应力的动态和静态弯曲试验。具有动态弯曲、静态弯曲和复合弯曲试验功能，有符合标准要求的专用控制软件。</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0C84FFB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弯曲角度:不小于(0～180)°；</w:t>
            </w:r>
          </w:p>
          <w:p w14:paraId="5624034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测试速度调节范围不小于：(1～720)度/秒；</w:t>
            </w:r>
          </w:p>
          <w:p w14:paraId="3DDA787E">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角度分辨率:≤0.1°；</w:t>
            </w:r>
          </w:p>
          <w:p w14:paraId="23994901">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配专用测试软件，具有测试角度示意图等。</w:t>
            </w:r>
          </w:p>
        </w:tc>
      </w:tr>
    </w:tbl>
    <w:p w14:paraId="41244A22">
      <w:pPr>
        <w:pStyle w:val="4"/>
        <w:spacing w:line="360" w:lineRule="auto"/>
        <w:ind w:firstLine="0"/>
        <w:jc w:val="center"/>
        <w:outlineLvl w:val="9"/>
        <w:rPr>
          <w:rFonts w:hint="eastAsia"/>
        </w:rPr>
      </w:pPr>
    </w:p>
    <w:p w14:paraId="2B377544">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35.可穿戴柔性显示器件卷曲试验装置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4E42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4DC42B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206B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4D4FAD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2D595CB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可穿戴柔性显示器件卷曲试验装置</w:t>
            </w:r>
          </w:p>
        </w:tc>
      </w:tr>
      <w:tr w14:paraId="0BB0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67E2F5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274C8E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945A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47567BC">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52819C63">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3526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003938A8">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4B407969">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否</w:t>
            </w:r>
          </w:p>
        </w:tc>
      </w:tr>
      <w:tr w14:paraId="4234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B2AA0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2512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4EC7D35">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用于可穿戴柔性显示器件机械应力的卷曲试验。能够进行柔性显示模块的卷起、展开等卷曲特性试验，有符合标准要求的专用控制软件。</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16908D3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弯曲角度:不小于(0～180)°；</w:t>
            </w:r>
          </w:p>
          <w:p w14:paraId="0AD110D0">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测试速度调节范围不小于：(1～720)度/秒；</w:t>
            </w:r>
          </w:p>
          <w:p w14:paraId="7FEBA233">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角度分辨率:≤0.1°；</w:t>
            </w:r>
          </w:p>
          <w:p w14:paraId="1A7CE26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配专用测试软件，控制卷曲角度、卷曲距离、卷曲速度、卷曲时间等。</w:t>
            </w:r>
          </w:p>
        </w:tc>
      </w:tr>
    </w:tbl>
    <w:p w14:paraId="5807CC4A">
      <w:pPr>
        <w:rPr>
          <w:rFonts w:hint="eastAsia"/>
        </w:rPr>
      </w:pPr>
    </w:p>
    <w:p w14:paraId="50B3ACA9">
      <w:pPr>
        <w:rPr>
          <w:rFonts w:hint="eastAsia"/>
        </w:rPr>
      </w:pPr>
    </w:p>
    <w:p w14:paraId="1B497F5A">
      <w:pPr>
        <w:pStyle w:val="4"/>
        <w:spacing w:line="360" w:lineRule="auto"/>
        <w:ind w:firstLine="0"/>
        <w:jc w:val="center"/>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36.PPG心率模拟仪</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7364"/>
      </w:tblGrid>
      <w:tr w14:paraId="3774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14:paraId="2B95C1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一、仪器设备概况</w:t>
            </w:r>
          </w:p>
        </w:tc>
      </w:tr>
      <w:tr w14:paraId="7C91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2A9F76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仪器设备名称</w:t>
            </w:r>
          </w:p>
        </w:tc>
        <w:tc>
          <w:tcPr>
            <w:tcW w:w="3964" w:type="pct"/>
            <w:vAlign w:val="center"/>
          </w:tcPr>
          <w:p w14:paraId="1F590629">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PPG心率模拟仪</w:t>
            </w:r>
          </w:p>
        </w:tc>
      </w:tr>
      <w:tr w14:paraId="021F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pct"/>
            <w:vAlign w:val="center"/>
          </w:tcPr>
          <w:p w14:paraId="14D573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英文名称</w:t>
            </w:r>
          </w:p>
        </w:tc>
        <w:tc>
          <w:tcPr>
            <w:tcW w:w="3964" w:type="pct"/>
            <w:vAlign w:val="center"/>
          </w:tcPr>
          <w:p w14:paraId="3575AE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7EC3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64AC5D11">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需求数量</w:t>
            </w:r>
          </w:p>
        </w:tc>
        <w:tc>
          <w:tcPr>
            <w:tcW w:w="3964" w:type="pct"/>
            <w:tcBorders>
              <w:top w:val="single" w:color="000000" w:sz="4" w:space="0"/>
              <w:left w:val="single" w:color="000000" w:sz="4" w:space="0"/>
              <w:bottom w:val="single" w:color="000000" w:sz="4" w:space="0"/>
              <w:right w:val="single" w:color="000000" w:sz="4" w:space="0"/>
            </w:tcBorders>
            <w:vAlign w:val="center"/>
          </w:tcPr>
          <w:p w14:paraId="374C8E2A">
            <w:pPr>
              <w:spacing w:line="360" w:lineRule="auto"/>
              <w:jc w:val="center"/>
              <w:textAlignment w:val="baseline"/>
              <w:rPr>
                <w:rStyle w:val="25"/>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1套</w:t>
            </w:r>
          </w:p>
        </w:tc>
      </w:tr>
      <w:tr w14:paraId="1D8E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6" w:type="pct"/>
            <w:tcBorders>
              <w:top w:val="single" w:color="000000" w:sz="4" w:space="0"/>
              <w:left w:val="single" w:color="000000" w:sz="4" w:space="0"/>
              <w:bottom w:val="single" w:color="000000" w:sz="4" w:space="0"/>
              <w:right w:val="single" w:color="000000" w:sz="4" w:space="0"/>
            </w:tcBorders>
            <w:vAlign w:val="center"/>
          </w:tcPr>
          <w:p w14:paraId="7991C862">
            <w:pPr>
              <w:spacing w:line="360" w:lineRule="auto"/>
              <w:jc w:val="center"/>
              <w:textAlignment w:val="baseline"/>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是否允许进口</w:t>
            </w:r>
          </w:p>
        </w:tc>
        <w:tc>
          <w:tcPr>
            <w:tcW w:w="3964" w:type="pct"/>
            <w:tcBorders>
              <w:top w:val="single" w:color="000000" w:sz="4" w:space="0"/>
              <w:left w:val="single" w:color="000000" w:sz="4" w:space="0"/>
              <w:bottom w:val="single" w:color="000000" w:sz="4" w:space="0"/>
              <w:right w:val="single" w:color="000000" w:sz="4" w:space="0"/>
            </w:tcBorders>
            <w:vAlign w:val="center"/>
          </w:tcPr>
          <w:p w14:paraId="202A396B">
            <w:pPr>
              <w:spacing w:line="360" w:lineRule="auto"/>
              <w:jc w:val="center"/>
              <w:textAlignment w:val="baseline"/>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是</w:t>
            </w:r>
          </w:p>
        </w:tc>
      </w:tr>
      <w:tr w14:paraId="5D2B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20C816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二、需求情况</w:t>
            </w:r>
          </w:p>
        </w:tc>
      </w:tr>
      <w:tr w14:paraId="41FF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9DE0F39">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用于穿戴式心率监测设备的检测校准。具备PPG原理心率测量功能。</w:t>
            </w:r>
            <w:r>
              <w:rPr>
                <w:rFonts w:hint="eastAsia" w:ascii="宋体" w:hAnsi="宋体" w:eastAsia="宋体" w:cs="宋体"/>
                <w:color w:val="auto"/>
                <w:kern w:val="0"/>
                <w:sz w:val="21"/>
                <w:szCs w:val="21"/>
                <w:highlight w:val="none"/>
                <w:lang w:val="en-US" w:eastAsia="zh-CN" w:bidi="ar"/>
              </w:rPr>
              <w:t>设备需</w:t>
            </w:r>
            <w:r>
              <w:rPr>
                <w:rFonts w:hint="eastAsia" w:ascii="宋体" w:hAnsi="宋体" w:eastAsia="宋体" w:cs="宋体"/>
                <w:color w:val="auto"/>
                <w:kern w:val="0"/>
                <w:sz w:val="21"/>
                <w:szCs w:val="21"/>
                <w:highlight w:val="none"/>
                <w:lang w:bidi="ar"/>
              </w:rPr>
              <w:t>满足以下技术参数</w:t>
            </w:r>
            <w:r>
              <w:rPr>
                <w:rFonts w:hint="eastAsia" w:ascii="宋体" w:hAnsi="宋体" w:eastAsia="宋体" w:cs="宋体"/>
                <w:color w:val="auto"/>
                <w:kern w:val="0"/>
                <w:sz w:val="21"/>
                <w:szCs w:val="21"/>
                <w:highlight w:val="none"/>
                <w:lang w:eastAsia="zh-CN" w:bidi="ar"/>
              </w:rPr>
              <w:t>：</w:t>
            </w:r>
          </w:p>
          <w:p w14:paraId="634E67DC">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 xml:space="preserve">BPM测量范围不小于(30～300)BPM，精度:±1BPM。                                                                                                                                     </w:t>
            </w:r>
          </w:p>
          <w:p w14:paraId="4F21D47A">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波长至少包括525±10 nm。</w:t>
            </w:r>
          </w:p>
          <w:p w14:paraId="5763CC5F">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 xml:space="preserve">PI范围不小于0.1%～20%。                                                                                                                                              </w:t>
            </w:r>
          </w:p>
          <w:p w14:paraId="0A8162F6">
            <w:pPr>
              <w:pStyle w:val="4"/>
              <w:spacing w:line="360" w:lineRule="auto"/>
              <w:ind w:left="0" w:leftChars="0"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具备测试方案编程功能。。</w:t>
            </w:r>
          </w:p>
        </w:tc>
      </w:tr>
    </w:tbl>
    <w:p w14:paraId="0C4A963E">
      <w:pPr>
        <w:rPr>
          <w:rFonts w:hint="eastAsia"/>
        </w:rPr>
      </w:pPr>
    </w:p>
    <w:p w14:paraId="6DC30028">
      <w:pPr>
        <w:pStyle w:val="4"/>
        <w:spacing w:line="360" w:lineRule="auto"/>
        <w:ind w:firstLine="0"/>
        <w:jc w:val="center"/>
        <w:outlineLvl w:val="9"/>
        <w:rPr>
          <w:rFonts w:hint="default" w:ascii="宋体" w:hAnsi="宋体" w:eastAsia="宋体" w:cs="宋体"/>
          <w:b/>
          <w:color w:val="auto"/>
          <w:sz w:val="21"/>
          <w:szCs w:val="21"/>
          <w:highlight w:val="none"/>
          <w:lang w:val="en-US" w:eastAsia="zh-CN"/>
        </w:rPr>
      </w:pPr>
    </w:p>
    <w:p w14:paraId="4CF10DD5">
      <w:pPr>
        <w:spacing w:line="360" w:lineRule="auto"/>
        <w:rPr>
          <w:rFonts w:hint="eastAsia" w:ascii="宋体" w:hAnsi="宋体" w:eastAsia="宋体" w:cs="宋体"/>
          <w:color w:val="auto"/>
          <w:sz w:val="21"/>
          <w:szCs w:val="21"/>
          <w:highlight w:val="none"/>
        </w:rPr>
      </w:pPr>
    </w:p>
    <w:sectPr>
      <w:pgSz w:w="11906" w:h="16838"/>
      <w:pgMar w:top="1191" w:right="1417"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577DD"/>
    <w:multiLevelType w:val="singleLevel"/>
    <w:tmpl w:val="AFF577DD"/>
    <w:lvl w:ilvl="0" w:tentative="0">
      <w:start w:val="1"/>
      <w:numFmt w:val="decimal"/>
      <w:lvlText w:val="%1."/>
      <w:lvlJc w:val="left"/>
      <w:pPr>
        <w:tabs>
          <w:tab w:val="left" w:pos="312"/>
        </w:tabs>
      </w:pPr>
    </w:lvl>
  </w:abstractNum>
  <w:abstractNum w:abstractNumId="1">
    <w:nsid w:val="B71767EA"/>
    <w:multiLevelType w:val="singleLevel"/>
    <w:tmpl w:val="B71767EA"/>
    <w:lvl w:ilvl="0" w:tentative="0">
      <w:start w:val="1"/>
      <w:numFmt w:val="decimal"/>
      <w:suff w:val="nothing"/>
      <w:lvlText w:val="（%1）"/>
      <w:lvlJc w:val="left"/>
    </w:lvl>
  </w:abstractNum>
  <w:abstractNum w:abstractNumId="2">
    <w:nsid w:val="D88721DE"/>
    <w:multiLevelType w:val="singleLevel"/>
    <w:tmpl w:val="D88721DE"/>
    <w:lvl w:ilvl="0" w:tentative="0">
      <w:start w:val="1"/>
      <w:numFmt w:val="chineseCounting"/>
      <w:suff w:val="nothing"/>
      <w:lvlText w:val="（%1）"/>
      <w:lvlJc w:val="left"/>
      <w:pPr>
        <w:ind w:left="0" w:firstLine="420"/>
      </w:pPr>
      <w:rPr>
        <w:rFonts w:hint="eastAsia"/>
        <w:b/>
        <w:bCs/>
      </w:rPr>
    </w:lvl>
  </w:abstractNum>
  <w:abstractNum w:abstractNumId="3">
    <w:nsid w:val="E75B3808"/>
    <w:multiLevelType w:val="singleLevel"/>
    <w:tmpl w:val="E75B3808"/>
    <w:lvl w:ilvl="0" w:tentative="0">
      <w:start w:val="1"/>
      <w:numFmt w:val="decimal"/>
      <w:pStyle w:val="3"/>
      <w:lvlText w:val="%1."/>
      <w:lvlJc w:val="left"/>
      <w:pPr>
        <w:tabs>
          <w:tab w:val="left" w:pos="360"/>
        </w:tabs>
        <w:ind w:left="360" w:hanging="360"/>
      </w:pPr>
    </w:lvl>
  </w:abstractNum>
  <w:abstractNum w:abstractNumId="4">
    <w:nsid w:val="1BADF2E6"/>
    <w:multiLevelType w:val="singleLevel"/>
    <w:tmpl w:val="1BADF2E6"/>
    <w:lvl w:ilvl="0" w:tentative="0">
      <w:start w:val="1"/>
      <w:numFmt w:val="decimal"/>
      <w:suff w:val="nothing"/>
      <w:lvlText w:val="（%1）"/>
      <w:lvlJc w:val="left"/>
    </w:lvl>
  </w:abstractNum>
  <w:abstractNum w:abstractNumId="5">
    <w:nsid w:val="4316975A"/>
    <w:multiLevelType w:val="singleLevel"/>
    <w:tmpl w:val="4316975A"/>
    <w:lvl w:ilvl="0" w:tentative="0">
      <w:start w:val="1"/>
      <w:numFmt w:val="decimal"/>
      <w:lvlText w:val="%1."/>
      <w:lvlJc w:val="left"/>
      <w:pPr>
        <w:tabs>
          <w:tab w:val="left" w:pos="312"/>
        </w:tabs>
      </w:pPr>
    </w:lvl>
  </w:abstractNum>
  <w:abstractNum w:abstractNumId="6">
    <w:nsid w:val="516003D4"/>
    <w:multiLevelType w:val="multilevel"/>
    <w:tmpl w:val="516003D4"/>
    <w:lvl w:ilvl="0" w:tentative="0">
      <w:start w:val="1"/>
      <w:numFmt w:val="japaneseCounting"/>
      <w:lvlText w:val="%1、"/>
      <w:lvlJc w:val="left"/>
      <w:pPr>
        <w:tabs>
          <w:tab w:val="left" w:pos="846"/>
        </w:tabs>
        <w:ind w:left="846" w:hanging="420"/>
      </w:pPr>
      <w:rPr>
        <w:rFonts w:hint="eastAsia" w:ascii="宋体" w:hAnsi="宋体" w:eastAsia="宋体" w:cs="宋体"/>
        <w:b/>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7">
    <w:nsid w:val="6E5964C8"/>
    <w:multiLevelType w:val="singleLevel"/>
    <w:tmpl w:val="6E5964C8"/>
    <w:lvl w:ilvl="0" w:tentative="0">
      <w:start w:val="1"/>
      <w:numFmt w:val="decimal"/>
      <w:suff w:val="nothing"/>
      <w:lvlText w:val="（%1）"/>
      <w:lvlJc w:val="left"/>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mY0YjQ1MDE0Yjk4MGQ1NTU1MDYzYjQyM2VlYzYifQ=="/>
  </w:docVars>
  <w:rsids>
    <w:rsidRoot w:val="18AE1CF7"/>
    <w:rsid w:val="00013654"/>
    <w:rsid w:val="000E2486"/>
    <w:rsid w:val="0011069A"/>
    <w:rsid w:val="00111F36"/>
    <w:rsid w:val="00123CB8"/>
    <w:rsid w:val="001352C3"/>
    <w:rsid w:val="001A64C4"/>
    <w:rsid w:val="001B0225"/>
    <w:rsid w:val="001E62B9"/>
    <w:rsid w:val="001F1D2C"/>
    <w:rsid w:val="0022389B"/>
    <w:rsid w:val="0024158B"/>
    <w:rsid w:val="002B1309"/>
    <w:rsid w:val="002D2F0F"/>
    <w:rsid w:val="00345541"/>
    <w:rsid w:val="003B3704"/>
    <w:rsid w:val="003F34C0"/>
    <w:rsid w:val="00407BA9"/>
    <w:rsid w:val="004106F3"/>
    <w:rsid w:val="004200A4"/>
    <w:rsid w:val="004403B5"/>
    <w:rsid w:val="004F02CF"/>
    <w:rsid w:val="00546C72"/>
    <w:rsid w:val="00580AF9"/>
    <w:rsid w:val="005D2E58"/>
    <w:rsid w:val="005D4B29"/>
    <w:rsid w:val="005F07A7"/>
    <w:rsid w:val="006112E9"/>
    <w:rsid w:val="0066795B"/>
    <w:rsid w:val="00681214"/>
    <w:rsid w:val="006B31C3"/>
    <w:rsid w:val="006B63CF"/>
    <w:rsid w:val="006C426A"/>
    <w:rsid w:val="006D7624"/>
    <w:rsid w:val="006E2142"/>
    <w:rsid w:val="00707E76"/>
    <w:rsid w:val="00710C78"/>
    <w:rsid w:val="007271E7"/>
    <w:rsid w:val="007466F4"/>
    <w:rsid w:val="00755E90"/>
    <w:rsid w:val="00793C3F"/>
    <w:rsid w:val="007A4B8F"/>
    <w:rsid w:val="007B1D2B"/>
    <w:rsid w:val="007C4EDF"/>
    <w:rsid w:val="007F27CB"/>
    <w:rsid w:val="0082565D"/>
    <w:rsid w:val="00837DB6"/>
    <w:rsid w:val="00861DAB"/>
    <w:rsid w:val="008A5545"/>
    <w:rsid w:val="00937973"/>
    <w:rsid w:val="00995580"/>
    <w:rsid w:val="009C3D04"/>
    <w:rsid w:val="009D7089"/>
    <w:rsid w:val="009E6A8C"/>
    <w:rsid w:val="009F2AA7"/>
    <w:rsid w:val="00AB7A64"/>
    <w:rsid w:val="00AC18CA"/>
    <w:rsid w:val="00B237B3"/>
    <w:rsid w:val="00B31A25"/>
    <w:rsid w:val="00B429FA"/>
    <w:rsid w:val="00BC3A1F"/>
    <w:rsid w:val="00BC6191"/>
    <w:rsid w:val="00BD31C3"/>
    <w:rsid w:val="00BE1CD5"/>
    <w:rsid w:val="00C06468"/>
    <w:rsid w:val="00C21E8F"/>
    <w:rsid w:val="00C55423"/>
    <w:rsid w:val="00C959D2"/>
    <w:rsid w:val="00C97BFB"/>
    <w:rsid w:val="00CB5008"/>
    <w:rsid w:val="00CE4D2E"/>
    <w:rsid w:val="00CE72E3"/>
    <w:rsid w:val="00CF32EA"/>
    <w:rsid w:val="00D5688F"/>
    <w:rsid w:val="00D743B5"/>
    <w:rsid w:val="00DA2FCD"/>
    <w:rsid w:val="00DC6FC3"/>
    <w:rsid w:val="00E707E5"/>
    <w:rsid w:val="00F94DBD"/>
    <w:rsid w:val="00F9745B"/>
    <w:rsid w:val="00FA7ACF"/>
    <w:rsid w:val="00FB1B0B"/>
    <w:rsid w:val="00FB57A2"/>
    <w:rsid w:val="00FD4DF3"/>
    <w:rsid w:val="01094D29"/>
    <w:rsid w:val="011473B7"/>
    <w:rsid w:val="013C06BC"/>
    <w:rsid w:val="01722C8D"/>
    <w:rsid w:val="017B11E4"/>
    <w:rsid w:val="017C54BF"/>
    <w:rsid w:val="0181291D"/>
    <w:rsid w:val="01A56261"/>
    <w:rsid w:val="01AF5332"/>
    <w:rsid w:val="01C0309B"/>
    <w:rsid w:val="01C34639"/>
    <w:rsid w:val="01C50933"/>
    <w:rsid w:val="01E93660"/>
    <w:rsid w:val="01EB45BC"/>
    <w:rsid w:val="02070CCA"/>
    <w:rsid w:val="021D2D7C"/>
    <w:rsid w:val="02301FCF"/>
    <w:rsid w:val="025657AD"/>
    <w:rsid w:val="025C1016"/>
    <w:rsid w:val="026825AB"/>
    <w:rsid w:val="02847D4F"/>
    <w:rsid w:val="02A429BD"/>
    <w:rsid w:val="02A66735"/>
    <w:rsid w:val="02A84E4A"/>
    <w:rsid w:val="02B413CC"/>
    <w:rsid w:val="02B7624C"/>
    <w:rsid w:val="02C10E79"/>
    <w:rsid w:val="02C63AA6"/>
    <w:rsid w:val="02CB619B"/>
    <w:rsid w:val="02DF39F5"/>
    <w:rsid w:val="02E1776D"/>
    <w:rsid w:val="02F72AEC"/>
    <w:rsid w:val="03082F4B"/>
    <w:rsid w:val="030A6CC4"/>
    <w:rsid w:val="032D3E1F"/>
    <w:rsid w:val="03421720"/>
    <w:rsid w:val="03455F4E"/>
    <w:rsid w:val="03541CED"/>
    <w:rsid w:val="0365214C"/>
    <w:rsid w:val="036773CB"/>
    <w:rsid w:val="0370466A"/>
    <w:rsid w:val="03766107"/>
    <w:rsid w:val="03830824"/>
    <w:rsid w:val="0385459C"/>
    <w:rsid w:val="03A52548"/>
    <w:rsid w:val="03B92498"/>
    <w:rsid w:val="03CD109D"/>
    <w:rsid w:val="03D96696"/>
    <w:rsid w:val="04134860"/>
    <w:rsid w:val="04277401"/>
    <w:rsid w:val="043770CF"/>
    <w:rsid w:val="043D741E"/>
    <w:rsid w:val="043E1FEF"/>
    <w:rsid w:val="04545D1C"/>
    <w:rsid w:val="048115F1"/>
    <w:rsid w:val="049E532B"/>
    <w:rsid w:val="04B75458"/>
    <w:rsid w:val="04BF763A"/>
    <w:rsid w:val="04CF4DBD"/>
    <w:rsid w:val="04D05CEB"/>
    <w:rsid w:val="04D37589"/>
    <w:rsid w:val="04D72BD5"/>
    <w:rsid w:val="04E84DE3"/>
    <w:rsid w:val="04EA6DAD"/>
    <w:rsid w:val="04ED41A7"/>
    <w:rsid w:val="051F632A"/>
    <w:rsid w:val="052B1173"/>
    <w:rsid w:val="054144F3"/>
    <w:rsid w:val="055F5E14"/>
    <w:rsid w:val="05614B95"/>
    <w:rsid w:val="056B77C2"/>
    <w:rsid w:val="056D353A"/>
    <w:rsid w:val="0571302A"/>
    <w:rsid w:val="058014BF"/>
    <w:rsid w:val="05D90BCF"/>
    <w:rsid w:val="05DE09C9"/>
    <w:rsid w:val="05F81055"/>
    <w:rsid w:val="05FC4926"/>
    <w:rsid w:val="0600615C"/>
    <w:rsid w:val="0627193B"/>
    <w:rsid w:val="062E51AC"/>
    <w:rsid w:val="06575FF3"/>
    <w:rsid w:val="06716B96"/>
    <w:rsid w:val="067A7CBC"/>
    <w:rsid w:val="068E19BA"/>
    <w:rsid w:val="069F3BC7"/>
    <w:rsid w:val="06AC0092"/>
    <w:rsid w:val="06B807E5"/>
    <w:rsid w:val="06B86A37"/>
    <w:rsid w:val="06BA27AF"/>
    <w:rsid w:val="06C54227"/>
    <w:rsid w:val="06C72773"/>
    <w:rsid w:val="06EB6E0C"/>
    <w:rsid w:val="06F34D00"/>
    <w:rsid w:val="07007F1F"/>
    <w:rsid w:val="070E2AFA"/>
    <w:rsid w:val="072D1688"/>
    <w:rsid w:val="07434552"/>
    <w:rsid w:val="074D44A4"/>
    <w:rsid w:val="074E2EF7"/>
    <w:rsid w:val="07517E86"/>
    <w:rsid w:val="07594DD3"/>
    <w:rsid w:val="07903526"/>
    <w:rsid w:val="079C0106"/>
    <w:rsid w:val="07A50D69"/>
    <w:rsid w:val="07AB0349"/>
    <w:rsid w:val="07AB16D8"/>
    <w:rsid w:val="07AD5E6F"/>
    <w:rsid w:val="07D57174"/>
    <w:rsid w:val="07D63618"/>
    <w:rsid w:val="07D93108"/>
    <w:rsid w:val="07E92107"/>
    <w:rsid w:val="07EA70C4"/>
    <w:rsid w:val="0802440D"/>
    <w:rsid w:val="08121EAD"/>
    <w:rsid w:val="08144816"/>
    <w:rsid w:val="081D1247"/>
    <w:rsid w:val="083D48CB"/>
    <w:rsid w:val="08597DA5"/>
    <w:rsid w:val="087B0836"/>
    <w:rsid w:val="08B82D1E"/>
    <w:rsid w:val="08D37B58"/>
    <w:rsid w:val="08D631A4"/>
    <w:rsid w:val="08D77648"/>
    <w:rsid w:val="08DD4532"/>
    <w:rsid w:val="08EF6AC2"/>
    <w:rsid w:val="08F54642"/>
    <w:rsid w:val="08FE4543"/>
    <w:rsid w:val="090C4E18"/>
    <w:rsid w:val="090F782C"/>
    <w:rsid w:val="091F2D9D"/>
    <w:rsid w:val="0923288D"/>
    <w:rsid w:val="09383E5F"/>
    <w:rsid w:val="09385C0D"/>
    <w:rsid w:val="09440A55"/>
    <w:rsid w:val="095C7B4D"/>
    <w:rsid w:val="09811362"/>
    <w:rsid w:val="098E3A7F"/>
    <w:rsid w:val="099C263F"/>
    <w:rsid w:val="09A930C7"/>
    <w:rsid w:val="09C91CD1"/>
    <w:rsid w:val="09D27E0F"/>
    <w:rsid w:val="09FA5430"/>
    <w:rsid w:val="0A133858"/>
    <w:rsid w:val="0A2148F3"/>
    <w:rsid w:val="0A4B7CC0"/>
    <w:rsid w:val="0A870BFA"/>
    <w:rsid w:val="0A961280"/>
    <w:rsid w:val="0A982E07"/>
    <w:rsid w:val="0AA51080"/>
    <w:rsid w:val="0AAE43D8"/>
    <w:rsid w:val="0AAF6423"/>
    <w:rsid w:val="0AB85257"/>
    <w:rsid w:val="0ABD48B8"/>
    <w:rsid w:val="0ADC2637"/>
    <w:rsid w:val="0AE24082"/>
    <w:rsid w:val="0AE55920"/>
    <w:rsid w:val="0AEF0DDC"/>
    <w:rsid w:val="0B0835EB"/>
    <w:rsid w:val="0B10573A"/>
    <w:rsid w:val="0B156206"/>
    <w:rsid w:val="0B424B21"/>
    <w:rsid w:val="0B4B7E79"/>
    <w:rsid w:val="0B5D7BAD"/>
    <w:rsid w:val="0BA13F4A"/>
    <w:rsid w:val="0BB21CA6"/>
    <w:rsid w:val="0BC55E7E"/>
    <w:rsid w:val="0BE67BA2"/>
    <w:rsid w:val="0C142961"/>
    <w:rsid w:val="0C281F69"/>
    <w:rsid w:val="0C3628D7"/>
    <w:rsid w:val="0C4F5747"/>
    <w:rsid w:val="0C7054DB"/>
    <w:rsid w:val="0C8A49D1"/>
    <w:rsid w:val="0C994C14"/>
    <w:rsid w:val="0CB47CA0"/>
    <w:rsid w:val="0CC856A0"/>
    <w:rsid w:val="0CD36378"/>
    <w:rsid w:val="0CD67C16"/>
    <w:rsid w:val="0CD8573D"/>
    <w:rsid w:val="0CDB6FDB"/>
    <w:rsid w:val="0CE57E5A"/>
    <w:rsid w:val="0D1D5845"/>
    <w:rsid w:val="0D1D77A9"/>
    <w:rsid w:val="0D1F511A"/>
    <w:rsid w:val="0D307FF1"/>
    <w:rsid w:val="0D4234FE"/>
    <w:rsid w:val="0D4508F8"/>
    <w:rsid w:val="0D49663A"/>
    <w:rsid w:val="0D5B011C"/>
    <w:rsid w:val="0D7D4536"/>
    <w:rsid w:val="0D883FB7"/>
    <w:rsid w:val="0D907DC5"/>
    <w:rsid w:val="0DC43F13"/>
    <w:rsid w:val="0DC45258"/>
    <w:rsid w:val="0DC67C8B"/>
    <w:rsid w:val="0DD264D9"/>
    <w:rsid w:val="0DF04D08"/>
    <w:rsid w:val="0DF17E5E"/>
    <w:rsid w:val="0DFA5B87"/>
    <w:rsid w:val="0E06277D"/>
    <w:rsid w:val="0E06452B"/>
    <w:rsid w:val="0E0B38F0"/>
    <w:rsid w:val="0E415563"/>
    <w:rsid w:val="0E4D3F08"/>
    <w:rsid w:val="0E501D2F"/>
    <w:rsid w:val="0E5C239D"/>
    <w:rsid w:val="0E6637BD"/>
    <w:rsid w:val="0EAE2BD9"/>
    <w:rsid w:val="0EB46E08"/>
    <w:rsid w:val="0ECC7523"/>
    <w:rsid w:val="0EE66792"/>
    <w:rsid w:val="0EEF4FBF"/>
    <w:rsid w:val="0EF600FC"/>
    <w:rsid w:val="0EFE499D"/>
    <w:rsid w:val="0F020460"/>
    <w:rsid w:val="0F02058A"/>
    <w:rsid w:val="0F0E3698"/>
    <w:rsid w:val="0F121605"/>
    <w:rsid w:val="0F2C1D70"/>
    <w:rsid w:val="0F492922"/>
    <w:rsid w:val="0F5662C3"/>
    <w:rsid w:val="0F5F0397"/>
    <w:rsid w:val="0F6B0AEA"/>
    <w:rsid w:val="0F86406A"/>
    <w:rsid w:val="0F900551"/>
    <w:rsid w:val="0F9067A2"/>
    <w:rsid w:val="0F911629"/>
    <w:rsid w:val="0F9E2E3C"/>
    <w:rsid w:val="0FA83AEC"/>
    <w:rsid w:val="0FB7580F"/>
    <w:rsid w:val="0FC41FA8"/>
    <w:rsid w:val="100047E3"/>
    <w:rsid w:val="101E5B5C"/>
    <w:rsid w:val="102869DB"/>
    <w:rsid w:val="10291224"/>
    <w:rsid w:val="104233D7"/>
    <w:rsid w:val="10521CAA"/>
    <w:rsid w:val="107C0AD5"/>
    <w:rsid w:val="107D459E"/>
    <w:rsid w:val="10A51DDA"/>
    <w:rsid w:val="10A92BFD"/>
    <w:rsid w:val="10B71725"/>
    <w:rsid w:val="10C21B83"/>
    <w:rsid w:val="10CA00A9"/>
    <w:rsid w:val="10CA1840"/>
    <w:rsid w:val="10CF4BB6"/>
    <w:rsid w:val="10D95F27"/>
    <w:rsid w:val="10DE4898"/>
    <w:rsid w:val="10E072B6"/>
    <w:rsid w:val="10F7015B"/>
    <w:rsid w:val="11072A94"/>
    <w:rsid w:val="11333889"/>
    <w:rsid w:val="11401B02"/>
    <w:rsid w:val="114A310B"/>
    <w:rsid w:val="115211EE"/>
    <w:rsid w:val="115E4270"/>
    <w:rsid w:val="117143B2"/>
    <w:rsid w:val="11803C89"/>
    <w:rsid w:val="11845E93"/>
    <w:rsid w:val="1186690F"/>
    <w:rsid w:val="119F4A7B"/>
    <w:rsid w:val="11C96CDB"/>
    <w:rsid w:val="11F7111E"/>
    <w:rsid w:val="120038EF"/>
    <w:rsid w:val="121A5AEE"/>
    <w:rsid w:val="1222745A"/>
    <w:rsid w:val="1229224D"/>
    <w:rsid w:val="124D097B"/>
    <w:rsid w:val="124D2729"/>
    <w:rsid w:val="12502219"/>
    <w:rsid w:val="12665599"/>
    <w:rsid w:val="12704669"/>
    <w:rsid w:val="127952CC"/>
    <w:rsid w:val="12BA7692"/>
    <w:rsid w:val="12F11306"/>
    <w:rsid w:val="13274D28"/>
    <w:rsid w:val="132D7EEA"/>
    <w:rsid w:val="133619F8"/>
    <w:rsid w:val="135875D7"/>
    <w:rsid w:val="135F0966"/>
    <w:rsid w:val="136C562E"/>
    <w:rsid w:val="136F66CF"/>
    <w:rsid w:val="13985C26"/>
    <w:rsid w:val="13E23345"/>
    <w:rsid w:val="13EE3A98"/>
    <w:rsid w:val="13F60B9E"/>
    <w:rsid w:val="13FC2746"/>
    <w:rsid w:val="13FC61B5"/>
    <w:rsid w:val="14172FEE"/>
    <w:rsid w:val="147F6DE6"/>
    <w:rsid w:val="148B12E6"/>
    <w:rsid w:val="148C44E6"/>
    <w:rsid w:val="148E02A6"/>
    <w:rsid w:val="14C52A4A"/>
    <w:rsid w:val="15233C15"/>
    <w:rsid w:val="1525798D"/>
    <w:rsid w:val="15347BD0"/>
    <w:rsid w:val="1537321C"/>
    <w:rsid w:val="153876C0"/>
    <w:rsid w:val="15657D89"/>
    <w:rsid w:val="15791A87"/>
    <w:rsid w:val="157D50D3"/>
    <w:rsid w:val="1582093B"/>
    <w:rsid w:val="15AE1224"/>
    <w:rsid w:val="15BA0405"/>
    <w:rsid w:val="15DA2525"/>
    <w:rsid w:val="15E3044B"/>
    <w:rsid w:val="15E74C42"/>
    <w:rsid w:val="160C6457"/>
    <w:rsid w:val="161517B0"/>
    <w:rsid w:val="161E145D"/>
    <w:rsid w:val="162C5A71"/>
    <w:rsid w:val="16436D08"/>
    <w:rsid w:val="1651030E"/>
    <w:rsid w:val="1666200B"/>
    <w:rsid w:val="16985257"/>
    <w:rsid w:val="16A11295"/>
    <w:rsid w:val="16AD3796"/>
    <w:rsid w:val="16B207CA"/>
    <w:rsid w:val="16B52686"/>
    <w:rsid w:val="16B965DF"/>
    <w:rsid w:val="16CB00C0"/>
    <w:rsid w:val="16DC051F"/>
    <w:rsid w:val="16F47617"/>
    <w:rsid w:val="171E2686"/>
    <w:rsid w:val="17312619"/>
    <w:rsid w:val="17457E73"/>
    <w:rsid w:val="17504FE0"/>
    <w:rsid w:val="17683B61"/>
    <w:rsid w:val="176C53FF"/>
    <w:rsid w:val="1779272E"/>
    <w:rsid w:val="17864105"/>
    <w:rsid w:val="17984446"/>
    <w:rsid w:val="17EE4066"/>
    <w:rsid w:val="1817285B"/>
    <w:rsid w:val="182B1D93"/>
    <w:rsid w:val="18452D21"/>
    <w:rsid w:val="18626802"/>
    <w:rsid w:val="186A4292"/>
    <w:rsid w:val="18711035"/>
    <w:rsid w:val="18736C61"/>
    <w:rsid w:val="18770500"/>
    <w:rsid w:val="188449CB"/>
    <w:rsid w:val="188D1AD1"/>
    <w:rsid w:val="1890063D"/>
    <w:rsid w:val="18AE1A47"/>
    <w:rsid w:val="18AE1CF7"/>
    <w:rsid w:val="18B708FC"/>
    <w:rsid w:val="18BC23B6"/>
    <w:rsid w:val="18CB43A7"/>
    <w:rsid w:val="18F356AC"/>
    <w:rsid w:val="19232435"/>
    <w:rsid w:val="195B397D"/>
    <w:rsid w:val="19622F5E"/>
    <w:rsid w:val="1989493C"/>
    <w:rsid w:val="19924EC5"/>
    <w:rsid w:val="199C7AF2"/>
    <w:rsid w:val="19C00279"/>
    <w:rsid w:val="19C21C4E"/>
    <w:rsid w:val="19CA6B54"/>
    <w:rsid w:val="19D76D7C"/>
    <w:rsid w:val="19EC2827"/>
    <w:rsid w:val="1A002777"/>
    <w:rsid w:val="1A044015"/>
    <w:rsid w:val="1A0C2EC9"/>
    <w:rsid w:val="1A293A7B"/>
    <w:rsid w:val="1A444411"/>
    <w:rsid w:val="1A497C7A"/>
    <w:rsid w:val="1A642D06"/>
    <w:rsid w:val="1A8707A2"/>
    <w:rsid w:val="1AAA2465"/>
    <w:rsid w:val="1ABF7F3C"/>
    <w:rsid w:val="1ACE4623"/>
    <w:rsid w:val="1ADF23DC"/>
    <w:rsid w:val="1AFF47DC"/>
    <w:rsid w:val="1B0043CE"/>
    <w:rsid w:val="1B18764C"/>
    <w:rsid w:val="1B1F388C"/>
    <w:rsid w:val="1B375D24"/>
    <w:rsid w:val="1B397CEE"/>
    <w:rsid w:val="1B414DF5"/>
    <w:rsid w:val="1B4B7FB6"/>
    <w:rsid w:val="1B4C72CA"/>
    <w:rsid w:val="1B5D0066"/>
    <w:rsid w:val="1B6034CD"/>
    <w:rsid w:val="1B6603B7"/>
    <w:rsid w:val="1B6F54BE"/>
    <w:rsid w:val="1BA62EAA"/>
    <w:rsid w:val="1BB92BDD"/>
    <w:rsid w:val="1BCF731E"/>
    <w:rsid w:val="1BEF65FF"/>
    <w:rsid w:val="1C126588"/>
    <w:rsid w:val="1C1642E7"/>
    <w:rsid w:val="1C191A02"/>
    <w:rsid w:val="1C6074FD"/>
    <w:rsid w:val="1C6C7C4F"/>
    <w:rsid w:val="1C7020CB"/>
    <w:rsid w:val="1C7F7983"/>
    <w:rsid w:val="1C9B72E6"/>
    <w:rsid w:val="1CA13D9D"/>
    <w:rsid w:val="1CA23671"/>
    <w:rsid w:val="1CA266AD"/>
    <w:rsid w:val="1CB17D58"/>
    <w:rsid w:val="1CC311E2"/>
    <w:rsid w:val="1CDD6D9F"/>
    <w:rsid w:val="1D17405F"/>
    <w:rsid w:val="1D41732E"/>
    <w:rsid w:val="1D4E55A7"/>
    <w:rsid w:val="1D5109BD"/>
    <w:rsid w:val="1D5F77B4"/>
    <w:rsid w:val="1D886D0B"/>
    <w:rsid w:val="1DAA6C81"/>
    <w:rsid w:val="1DB96EC4"/>
    <w:rsid w:val="1DCD0BC2"/>
    <w:rsid w:val="1DD957B9"/>
    <w:rsid w:val="1DDB508D"/>
    <w:rsid w:val="1DEB1048"/>
    <w:rsid w:val="1E0F11DA"/>
    <w:rsid w:val="1E262B5A"/>
    <w:rsid w:val="1E352C3A"/>
    <w:rsid w:val="1E3A2F21"/>
    <w:rsid w:val="1E4F7829"/>
    <w:rsid w:val="1E813E26"/>
    <w:rsid w:val="1E9E47AF"/>
    <w:rsid w:val="1EA044C3"/>
    <w:rsid w:val="1F291E28"/>
    <w:rsid w:val="1F2B3DF2"/>
    <w:rsid w:val="1F2E743E"/>
    <w:rsid w:val="1F302869"/>
    <w:rsid w:val="1F3A4035"/>
    <w:rsid w:val="1F4C5B16"/>
    <w:rsid w:val="1F5844BB"/>
    <w:rsid w:val="1F672950"/>
    <w:rsid w:val="1F775289"/>
    <w:rsid w:val="1F882B80"/>
    <w:rsid w:val="1F8A2A58"/>
    <w:rsid w:val="1F8C2A73"/>
    <w:rsid w:val="1FA3607E"/>
    <w:rsid w:val="1FAB6CE1"/>
    <w:rsid w:val="1FB723C0"/>
    <w:rsid w:val="1FC102B2"/>
    <w:rsid w:val="1FDF19B2"/>
    <w:rsid w:val="1FFB37C4"/>
    <w:rsid w:val="200D1139"/>
    <w:rsid w:val="202B1BD0"/>
    <w:rsid w:val="2031368A"/>
    <w:rsid w:val="203171E6"/>
    <w:rsid w:val="203C3DDD"/>
    <w:rsid w:val="203C450A"/>
    <w:rsid w:val="20542ED4"/>
    <w:rsid w:val="20796DDF"/>
    <w:rsid w:val="20872AE9"/>
    <w:rsid w:val="208C08C0"/>
    <w:rsid w:val="208F215E"/>
    <w:rsid w:val="209B4FA7"/>
    <w:rsid w:val="209D487B"/>
    <w:rsid w:val="20A15D31"/>
    <w:rsid w:val="20AA51EA"/>
    <w:rsid w:val="20B3409F"/>
    <w:rsid w:val="20E81880"/>
    <w:rsid w:val="210668C5"/>
    <w:rsid w:val="212E3725"/>
    <w:rsid w:val="212E7BC9"/>
    <w:rsid w:val="21480F7E"/>
    <w:rsid w:val="217750CC"/>
    <w:rsid w:val="217A4BBD"/>
    <w:rsid w:val="218A33B2"/>
    <w:rsid w:val="219F4623"/>
    <w:rsid w:val="21BA77E7"/>
    <w:rsid w:val="21C77D00"/>
    <w:rsid w:val="21D73DBD"/>
    <w:rsid w:val="21E12E8E"/>
    <w:rsid w:val="21F7445F"/>
    <w:rsid w:val="221768AF"/>
    <w:rsid w:val="22205764"/>
    <w:rsid w:val="22235254"/>
    <w:rsid w:val="22317971"/>
    <w:rsid w:val="223D0762"/>
    <w:rsid w:val="22514879"/>
    <w:rsid w:val="22747A1D"/>
    <w:rsid w:val="22B1460E"/>
    <w:rsid w:val="22E62E69"/>
    <w:rsid w:val="22EC5646"/>
    <w:rsid w:val="22F32E79"/>
    <w:rsid w:val="23016DB6"/>
    <w:rsid w:val="23386ADD"/>
    <w:rsid w:val="234020F0"/>
    <w:rsid w:val="23871B0E"/>
    <w:rsid w:val="238D507B"/>
    <w:rsid w:val="23922691"/>
    <w:rsid w:val="23B15503"/>
    <w:rsid w:val="23EB7FF4"/>
    <w:rsid w:val="24165CAC"/>
    <w:rsid w:val="242B4894"/>
    <w:rsid w:val="24472775"/>
    <w:rsid w:val="244E3193"/>
    <w:rsid w:val="24596B90"/>
    <w:rsid w:val="245E07C6"/>
    <w:rsid w:val="245E2574"/>
    <w:rsid w:val="246F1DB3"/>
    <w:rsid w:val="247D54F3"/>
    <w:rsid w:val="24855D52"/>
    <w:rsid w:val="24897977"/>
    <w:rsid w:val="24912949"/>
    <w:rsid w:val="249C557D"/>
    <w:rsid w:val="24A84769"/>
    <w:rsid w:val="24B623B0"/>
    <w:rsid w:val="24B71C84"/>
    <w:rsid w:val="24C104BB"/>
    <w:rsid w:val="24FD7FDE"/>
    <w:rsid w:val="24FE78B3"/>
    <w:rsid w:val="25274927"/>
    <w:rsid w:val="25341526"/>
    <w:rsid w:val="2556149D"/>
    <w:rsid w:val="25714529"/>
    <w:rsid w:val="257D3EAF"/>
    <w:rsid w:val="25837821"/>
    <w:rsid w:val="25B021EB"/>
    <w:rsid w:val="25EB7E37"/>
    <w:rsid w:val="25EE3EFB"/>
    <w:rsid w:val="25FA62CC"/>
    <w:rsid w:val="26061115"/>
    <w:rsid w:val="2629095F"/>
    <w:rsid w:val="2632693A"/>
    <w:rsid w:val="263317DE"/>
    <w:rsid w:val="264D28A0"/>
    <w:rsid w:val="26591245"/>
    <w:rsid w:val="265F14A3"/>
    <w:rsid w:val="266B0F78"/>
    <w:rsid w:val="26915A69"/>
    <w:rsid w:val="26972FA1"/>
    <w:rsid w:val="26A00BFC"/>
    <w:rsid w:val="26AA7CF2"/>
    <w:rsid w:val="26BC6BAE"/>
    <w:rsid w:val="26D22DA5"/>
    <w:rsid w:val="26DA3F62"/>
    <w:rsid w:val="26DB7EAB"/>
    <w:rsid w:val="26E33204"/>
    <w:rsid w:val="26EE12D9"/>
    <w:rsid w:val="26F176CF"/>
    <w:rsid w:val="270E64D3"/>
    <w:rsid w:val="271433BD"/>
    <w:rsid w:val="271D04C4"/>
    <w:rsid w:val="272F08E2"/>
    <w:rsid w:val="2734580E"/>
    <w:rsid w:val="273A72C8"/>
    <w:rsid w:val="27402404"/>
    <w:rsid w:val="274243CE"/>
    <w:rsid w:val="274912B9"/>
    <w:rsid w:val="274E4B21"/>
    <w:rsid w:val="27711F3F"/>
    <w:rsid w:val="277F2F2D"/>
    <w:rsid w:val="27807F4C"/>
    <w:rsid w:val="27814EF7"/>
    <w:rsid w:val="27A72484"/>
    <w:rsid w:val="27A97FAA"/>
    <w:rsid w:val="27AE3812"/>
    <w:rsid w:val="27B30E28"/>
    <w:rsid w:val="27BD1CA7"/>
    <w:rsid w:val="27D74B17"/>
    <w:rsid w:val="27E64D5A"/>
    <w:rsid w:val="27EB05C2"/>
    <w:rsid w:val="28246B07"/>
    <w:rsid w:val="283F26BC"/>
    <w:rsid w:val="287405B8"/>
    <w:rsid w:val="288B3B53"/>
    <w:rsid w:val="288B76AF"/>
    <w:rsid w:val="28A864B3"/>
    <w:rsid w:val="28B96F79"/>
    <w:rsid w:val="28C669EE"/>
    <w:rsid w:val="28EC45F2"/>
    <w:rsid w:val="28F434A6"/>
    <w:rsid w:val="29244525"/>
    <w:rsid w:val="29420991"/>
    <w:rsid w:val="294A756A"/>
    <w:rsid w:val="29657F00"/>
    <w:rsid w:val="29AC5B2F"/>
    <w:rsid w:val="29B13146"/>
    <w:rsid w:val="29B755BC"/>
    <w:rsid w:val="29C72A75"/>
    <w:rsid w:val="29D86924"/>
    <w:rsid w:val="29EA6657"/>
    <w:rsid w:val="2A005E38"/>
    <w:rsid w:val="2A12478B"/>
    <w:rsid w:val="2A2E6D8F"/>
    <w:rsid w:val="2A353D77"/>
    <w:rsid w:val="2A4144C9"/>
    <w:rsid w:val="2A5227BD"/>
    <w:rsid w:val="2A573CED"/>
    <w:rsid w:val="2A697EC4"/>
    <w:rsid w:val="2A704DAF"/>
    <w:rsid w:val="2A77613D"/>
    <w:rsid w:val="2A8B1BE9"/>
    <w:rsid w:val="2A9071FF"/>
    <w:rsid w:val="2A952A67"/>
    <w:rsid w:val="2AAD1B5F"/>
    <w:rsid w:val="2AB63109"/>
    <w:rsid w:val="2AB670B6"/>
    <w:rsid w:val="2ABE5B1A"/>
    <w:rsid w:val="2ACD0453"/>
    <w:rsid w:val="2AFA6E42"/>
    <w:rsid w:val="2AFF1E1F"/>
    <w:rsid w:val="2B071CF2"/>
    <w:rsid w:val="2B277B63"/>
    <w:rsid w:val="2B40111A"/>
    <w:rsid w:val="2B522706"/>
    <w:rsid w:val="2B705EDF"/>
    <w:rsid w:val="2B732DA8"/>
    <w:rsid w:val="2B792697"/>
    <w:rsid w:val="2B822FEC"/>
    <w:rsid w:val="2B88586B"/>
    <w:rsid w:val="2BA066B9"/>
    <w:rsid w:val="2BB331A5"/>
    <w:rsid w:val="2BEB6DE3"/>
    <w:rsid w:val="2BEE68D3"/>
    <w:rsid w:val="2BF770A9"/>
    <w:rsid w:val="2C1F4808"/>
    <w:rsid w:val="2C2E3173"/>
    <w:rsid w:val="2C506C46"/>
    <w:rsid w:val="2C567FD4"/>
    <w:rsid w:val="2C6D3C9C"/>
    <w:rsid w:val="2C7C5C8D"/>
    <w:rsid w:val="2C862667"/>
    <w:rsid w:val="2C894183"/>
    <w:rsid w:val="2C8E70F9"/>
    <w:rsid w:val="2C9D104A"/>
    <w:rsid w:val="2CA376BD"/>
    <w:rsid w:val="2CAD5E46"/>
    <w:rsid w:val="2CBA5AE4"/>
    <w:rsid w:val="2CC94C4A"/>
    <w:rsid w:val="2CCB2770"/>
    <w:rsid w:val="2D157E8F"/>
    <w:rsid w:val="2D1934DC"/>
    <w:rsid w:val="2D1C0C0C"/>
    <w:rsid w:val="2D2F4BE6"/>
    <w:rsid w:val="2D3322E5"/>
    <w:rsid w:val="2D393B7E"/>
    <w:rsid w:val="2D3B2321"/>
    <w:rsid w:val="2D4A6466"/>
    <w:rsid w:val="2D55028C"/>
    <w:rsid w:val="2D603E1D"/>
    <w:rsid w:val="2D6D3827"/>
    <w:rsid w:val="2D7352E2"/>
    <w:rsid w:val="2D807C69"/>
    <w:rsid w:val="2D8753FE"/>
    <w:rsid w:val="2D8F60D2"/>
    <w:rsid w:val="2DA03BFD"/>
    <w:rsid w:val="2DA059AB"/>
    <w:rsid w:val="2DB11966"/>
    <w:rsid w:val="2DB72CF5"/>
    <w:rsid w:val="2DC01BA9"/>
    <w:rsid w:val="2DE03FF9"/>
    <w:rsid w:val="2DEC6E42"/>
    <w:rsid w:val="2DF02CA4"/>
    <w:rsid w:val="2DF950BB"/>
    <w:rsid w:val="2E0C1292"/>
    <w:rsid w:val="2E187C37"/>
    <w:rsid w:val="2E1A3538"/>
    <w:rsid w:val="2E3B56D4"/>
    <w:rsid w:val="2E402CEA"/>
    <w:rsid w:val="2E4E18AB"/>
    <w:rsid w:val="2E5D564A"/>
    <w:rsid w:val="2E9774DC"/>
    <w:rsid w:val="2EA47B89"/>
    <w:rsid w:val="2EAB5272"/>
    <w:rsid w:val="2EAD1C9B"/>
    <w:rsid w:val="2EAD65D1"/>
    <w:rsid w:val="2EAE2349"/>
    <w:rsid w:val="2EB054B2"/>
    <w:rsid w:val="2EB05786"/>
    <w:rsid w:val="2ECD27D0"/>
    <w:rsid w:val="2ED34BCB"/>
    <w:rsid w:val="2ED973C6"/>
    <w:rsid w:val="2EEB7BCD"/>
    <w:rsid w:val="2EF958DA"/>
    <w:rsid w:val="2EFA558F"/>
    <w:rsid w:val="2F124686"/>
    <w:rsid w:val="2F324D29"/>
    <w:rsid w:val="2F4552CD"/>
    <w:rsid w:val="2F4607D4"/>
    <w:rsid w:val="2F4D14F4"/>
    <w:rsid w:val="2F653BA9"/>
    <w:rsid w:val="2F7450B9"/>
    <w:rsid w:val="2F77098D"/>
    <w:rsid w:val="2F7D2448"/>
    <w:rsid w:val="2F8A6913"/>
    <w:rsid w:val="2F8F5C66"/>
    <w:rsid w:val="2F92147C"/>
    <w:rsid w:val="2FAC6889"/>
    <w:rsid w:val="2FAD7C24"/>
    <w:rsid w:val="2FCB0CF6"/>
    <w:rsid w:val="2FE9188B"/>
    <w:rsid w:val="2FE97292"/>
    <w:rsid w:val="2FEA6A07"/>
    <w:rsid w:val="2FF72151"/>
    <w:rsid w:val="30274161"/>
    <w:rsid w:val="30444D13"/>
    <w:rsid w:val="30457B98"/>
    <w:rsid w:val="305C3852"/>
    <w:rsid w:val="305F38FB"/>
    <w:rsid w:val="30676C54"/>
    <w:rsid w:val="30872E52"/>
    <w:rsid w:val="30A9101A"/>
    <w:rsid w:val="30A92DC8"/>
    <w:rsid w:val="30AE4883"/>
    <w:rsid w:val="30C5021C"/>
    <w:rsid w:val="30C95219"/>
    <w:rsid w:val="30E1446E"/>
    <w:rsid w:val="30F074D3"/>
    <w:rsid w:val="311D7312"/>
    <w:rsid w:val="312406A1"/>
    <w:rsid w:val="31244B45"/>
    <w:rsid w:val="3139239E"/>
    <w:rsid w:val="3150593A"/>
    <w:rsid w:val="319B4E07"/>
    <w:rsid w:val="31A812D2"/>
    <w:rsid w:val="31D2634F"/>
    <w:rsid w:val="31D9592F"/>
    <w:rsid w:val="31DD584B"/>
    <w:rsid w:val="31E218FC"/>
    <w:rsid w:val="31FC194F"/>
    <w:rsid w:val="32002EBC"/>
    <w:rsid w:val="321149C8"/>
    <w:rsid w:val="32326DEE"/>
    <w:rsid w:val="3244724D"/>
    <w:rsid w:val="32621481"/>
    <w:rsid w:val="32B83797"/>
    <w:rsid w:val="32C65EB4"/>
    <w:rsid w:val="32CC0FF0"/>
    <w:rsid w:val="32CE1B91"/>
    <w:rsid w:val="32D63C1D"/>
    <w:rsid w:val="32F26FC1"/>
    <w:rsid w:val="32F435DC"/>
    <w:rsid w:val="331075BD"/>
    <w:rsid w:val="33181118"/>
    <w:rsid w:val="333A41AC"/>
    <w:rsid w:val="33467A14"/>
    <w:rsid w:val="3355548A"/>
    <w:rsid w:val="335C4122"/>
    <w:rsid w:val="33995D77"/>
    <w:rsid w:val="33A12D31"/>
    <w:rsid w:val="33AB0F87"/>
    <w:rsid w:val="33CA5530"/>
    <w:rsid w:val="33E16D1D"/>
    <w:rsid w:val="33F00D0E"/>
    <w:rsid w:val="33F20F2A"/>
    <w:rsid w:val="340F0DC0"/>
    <w:rsid w:val="342509B8"/>
    <w:rsid w:val="343B01DB"/>
    <w:rsid w:val="347569F5"/>
    <w:rsid w:val="34790CCA"/>
    <w:rsid w:val="3491429F"/>
    <w:rsid w:val="349D2C44"/>
    <w:rsid w:val="34DA2E83"/>
    <w:rsid w:val="351C625F"/>
    <w:rsid w:val="355E0625"/>
    <w:rsid w:val="35621829"/>
    <w:rsid w:val="35694061"/>
    <w:rsid w:val="356A12DA"/>
    <w:rsid w:val="3572062E"/>
    <w:rsid w:val="357716E7"/>
    <w:rsid w:val="35780FBB"/>
    <w:rsid w:val="357F059C"/>
    <w:rsid w:val="358D0F0B"/>
    <w:rsid w:val="35D97CAC"/>
    <w:rsid w:val="35EA1EB9"/>
    <w:rsid w:val="36162CAE"/>
    <w:rsid w:val="361E1B63"/>
    <w:rsid w:val="36536CE2"/>
    <w:rsid w:val="36694216"/>
    <w:rsid w:val="367B0D63"/>
    <w:rsid w:val="369A111C"/>
    <w:rsid w:val="36A52284"/>
    <w:rsid w:val="36BB568F"/>
    <w:rsid w:val="36C56482"/>
    <w:rsid w:val="36EC64C1"/>
    <w:rsid w:val="36F30A8E"/>
    <w:rsid w:val="36F572A0"/>
    <w:rsid w:val="371371EE"/>
    <w:rsid w:val="371D17AA"/>
    <w:rsid w:val="372B2789"/>
    <w:rsid w:val="37377380"/>
    <w:rsid w:val="37384EA6"/>
    <w:rsid w:val="374324BD"/>
    <w:rsid w:val="37611EA9"/>
    <w:rsid w:val="37645C9B"/>
    <w:rsid w:val="37667C65"/>
    <w:rsid w:val="376B702A"/>
    <w:rsid w:val="376F7266"/>
    <w:rsid w:val="37BC5AD7"/>
    <w:rsid w:val="37CE4EB3"/>
    <w:rsid w:val="37D5281F"/>
    <w:rsid w:val="37E33064"/>
    <w:rsid w:val="37EA0736"/>
    <w:rsid w:val="380354B4"/>
    <w:rsid w:val="381C0324"/>
    <w:rsid w:val="381C6576"/>
    <w:rsid w:val="38213B8C"/>
    <w:rsid w:val="383A6405"/>
    <w:rsid w:val="384004B6"/>
    <w:rsid w:val="385171D1"/>
    <w:rsid w:val="387168C2"/>
    <w:rsid w:val="38741F0E"/>
    <w:rsid w:val="38806B05"/>
    <w:rsid w:val="388D1833"/>
    <w:rsid w:val="389B1C13"/>
    <w:rsid w:val="389B393F"/>
    <w:rsid w:val="38B22A36"/>
    <w:rsid w:val="38C5276A"/>
    <w:rsid w:val="38EF24BC"/>
    <w:rsid w:val="38F27BDF"/>
    <w:rsid w:val="38F4784B"/>
    <w:rsid w:val="391A0D07"/>
    <w:rsid w:val="392244EE"/>
    <w:rsid w:val="3923325A"/>
    <w:rsid w:val="392C547C"/>
    <w:rsid w:val="393C6ED0"/>
    <w:rsid w:val="393F42CA"/>
    <w:rsid w:val="395835DE"/>
    <w:rsid w:val="3958538C"/>
    <w:rsid w:val="395B4E7C"/>
    <w:rsid w:val="396C0E37"/>
    <w:rsid w:val="397D1296"/>
    <w:rsid w:val="398E269D"/>
    <w:rsid w:val="39B0341A"/>
    <w:rsid w:val="39B53A46"/>
    <w:rsid w:val="39BF540B"/>
    <w:rsid w:val="39CD5D7A"/>
    <w:rsid w:val="39D07618"/>
    <w:rsid w:val="39D665EF"/>
    <w:rsid w:val="39DA3FF3"/>
    <w:rsid w:val="3A0D43C8"/>
    <w:rsid w:val="3A2B6F44"/>
    <w:rsid w:val="3A2C2CB0"/>
    <w:rsid w:val="3A3951BD"/>
    <w:rsid w:val="3A437DEA"/>
    <w:rsid w:val="3A920D71"/>
    <w:rsid w:val="3A944AE9"/>
    <w:rsid w:val="3AA06FEA"/>
    <w:rsid w:val="3AB6680E"/>
    <w:rsid w:val="3ACC0DB7"/>
    <w:rsid w:val="3ACD1DA9"/>
    <w:rsid w:val="3ADE1089"/>
    <w:rsid w:val="3AFF6407"/>
    <w:rsid w:val="3B082DE1"/>
    <w:rsid w:val="3B251BE5"/>
    <w:rsid w:val="3B36794F"/>
    <w:rsid w:val="3B404329"/>
    <w:rsid w:val="3B694A1D"/>
    <w:rsid w:val="3B710987"/>
    <w:rsid w:val="3B912DD7"/>
    <w:rsid w:val="3BD50F16"/>
    <w:rsid w:val="3BF20CEE"/>
    <w:rsid w:val="3BF43ABB"/>
    <w:rsid w:val="3BF75330"/>
    <w:rsid w:val="3BFD046C"/>
    <w:rsid w:val="3C017A86"/>
    <w:rsid w:val="3C317A73"/>
    <w:rsid w:val="3C522566"/>
    <w:rsid w:val="3C85293C"/>
    <w:rsid w:val="3C8F5568"/>
    <w:rsid w:val="3C942B7F"/>
    <w:rsid w:val="3CB7686D"/>
    <w:rsid w:val="3CBB45AF"/>
    <w:rsid w:val="3CBE19AA"/>
    <w:rsid w:val="3CC01BC6"/>
    <w:rsid w:val="3CD72A6B"/>
    <w:rsid w:val="3CDD06FA"/>
    <w:rsid w:val="3CE74BDC"/>
    <w:rsid w:val="3CF96617"/>
    <w:rsid w:val="3D09356D"/>
    <w:rsid w:val="3D0C480F"/>
    <w:rsid w:val="3D17730C"/>
    <w:rsid w:val="3D2757A1"/>
    <w:rsid w:val="3D453E79"/>
    <w:rsid w:val="3D5B369C"/>
    <w:rsid w:val="3D6267D9"/>
    <w:rsid w:val="3D695DB9"/>
    <w:rsid w:val="3D6C58AA"/>
    <w:rsid w:val="3D7D1865"/>
    <w:rsid w:val="3D865109"/>
    <w:rsid w:val="3D9B7F3D"/>
    <w:rsid w:val="3DD31670"/>
    <w:rsid w:val="3DE96EFA"/>
    <w:rsid w:val="3DEF6D00"/>
    <w:rsid w:val="3DF24001"/>
    <w:rsid w:val="3DF633C5"/>
    <w:rsid w:val="3DFA4C63"/>
    <w:rsid w:val="3E18158D"/>
    <w:rsid w:val="3E2B7513"/>
    <w:rsid w:val="3E3E1C48"/>
    <w:rsid w:val="3E4546F9"/>
    <w:rsid w:val="3E4B3711"/>
    <w:rsid w:val="3E50768A"/>
    <w:rsid w:val="3E5F0F6A"/>
    <w:rsid w:val="3E862623"/>
    <w:rsid w:val="3E8E35FE"/>
    <w:rsid w:val="3E9A6446"/>
    <w:rsid w:val="3E9C3F6D"/>
    <w:rsid w:val="3E9E7CE5"/>
    <w:rsid w:val="3EB76FF8"/>
    <w:rsid w:val="3EB96BF2"/>
    <w:rsid w:val="3EC62D97"/>
    <w:rsid w:val="3EE6168C"/>
    <w:rsid w:val="3EE651E8"/>
    <w:rsid w:val="3EEF0E81"/>
    <w:rsid w:val="3F042D6B"/>
    <w:rsid w:val="3F122481"/>
    <w:rsid w:val="3F312907"/>
    <w:rsid w:val="3F5B3E28"/>
    <w:rsid w:val="3F6902F3"/>
    <w:rsid w:val="3F7A2500"/>
    <w:rsid w:val="3F8C3FE1"/>
    <w:rsid w:val="3FAD7FFA"/>
    <w:rsid w:val="3FB13A48"/>
    <w:rsid w:val="3FCE516B"/>
    <w:rsid w:val="3FDB1BC7"/>
    <w:rsid w:val="3FE44AF6"/>
    <w:rsid w:val="3FFA7ABB"/>
    <w:rsid w:val="40047AC2"/>
    <w:rsid w:val="401C18F7"/>
    <w:rsid w:val="403F3B8A"/>
    <w:rsid w:val="406960D0"/>
    <w:rsid w:val="407231D7"/>
    <w:rsid w:val="40860A30"/>
    <w:rsid w:val="408D6263"/>
    <w:rsid w:val="40953369"/>
    <w:rsid w:val="40A610D2"/>
    <w:rsid w:val="40C15F0C"/>
    <w:rsid w:val="40E65CAF"/>
    <w:rsid w:val="40F55BB6"/>
    <w:rsid w:val="40FC6F44"/>
    <w:rsid w:val="410C362B"/>
    <w:rsid w:val="411424E0"/>
    <w:rsid w:val="41160006"/>
    <w:rsid w:val="412D5350"/>
    <w:rsid w:val="414D154E"/>
    <w:rsid w:val="416D1BF0"/>
    <w:rsid w:val="418D4040"/>
    <w:rsid w:val="41AD023F"/>
    <w:rsid w:val="41B26AD1"/>
    <w:rsid w:val="41B55979"/>
    <w:rsid w:val="41BD2B78"/>
    <w:rsid w:val="41DF2AEE"/>
    <w:rsid w:val="41E73751"/>
    <w:rsid w:val="41E974C9"/>
    <w:rsid w:val="42093E20"/>
    <w:rsid w:val="42164036"/>
    <w:rsid w:val="42355148"/>
    <w:rsid w:val="42596E93"/>
    <w:rsid w:val="42672AE3"/>
    <w:rsid w:val="427C72C7"/>
    <w:rsid w:val="429513FF"/>
    <w:rsid w:val="42997141"/>
    <w:rsid w:val="429B024B"/>
    <w:rsid w:val="429E2362"/>
    <w:rsid w:val="429F2D3C"/>
    <w:rsid w:val="42A67168"/>
    <w:rsid w:val="42BD304A"/>
    <w:rsid w:val="42C43A92"/>
    <w:rsid w:val="42CD0B98"/>
    <w:rsid w:val="42E40008"/>
    <w:rsid w:val="42F73568"/>
    <w:rsid w:val="42F94CA5"/>
    <w:rsid w:val="43370708"/>
    <w:rsid w:val="43566DE0"/>
    <w:rsid w:val="43605E98"/>
    <w:rsid w:val="43741014"/>
    <w:rsid w:val="438D0328"/>
    <w:rsid w:val="43AA0EDA"/>
    <w:rsid w:val="43AF4742"/>
    <w:rsid w:val="43D45F57"/>
    <w:rsid w:val="43DB72E5"/>
    <w:rsid w:val="43E72261"/>
    <w:rsid w:val="4404683C"/>
    <w:rsid w:val="440C3942"/>
    <w:rsid w:val="444E0EB1"/>
    <w:rsid w:val="4453331F"/>
    <w:rsid w:val="446077EA"/>
    <w:rsid w:val="44781E36"/>
    <w:rsid w:val="44C602C6"/>
    <w:rsid w:val="44E26451"/>
    <w:rsid w:val="44F77F05"/>
    <w:rsid w:val="4528655A"/>
    <w:rsid w:val="452B1BA6"/>
    <w:rsid w:val="453B44DF"/>
    <w:rsid w:val="454669E0"/>
    <w:rsid w:val="456B28EB"/>
    <w:rsid w:val="456F23DB"/>
    <w:rsid w:val="457A48DC"/>
    <w:rsid w:val="4597548E"/>
    <w:rsid w:val="45AB0FF2"/>
    <w:rsid w:val="45AD4CB1"/>
    <w:rsid w:val="45B147A1"/>
    <w:rsid w:val="45E24E51"/>
    <w:rsid w:val="45E5269D"/>
    <w:rsid w:val="45F813BF"/>
    <w:rsid w:val="45F8417E"/>
    <w:rsid w:val="46054AED"/>
    <w:rsid w:val="460C19D8"/>
    <w:rsid w:val="462036D5"/>
    <w:rsid w:val="46340F2E"/>
    <w:rsid w:val="463672E5"/>
    <w:rsid w:val="463F1DAD"/>
    <w:rsid w:val="46475027"/>
    <w:rsid w:val="464A34CB"/>
    <w:rsid w:val="464E3D9E"/>
    <w:rsid w:val="464F7B16"/>
    <w:rsid w:val="466E4440"/>
    <w:rsid w:val="467557CF"/>
    <w:rsid w:val="469043B7"/>
    <w:rsid w:val="46A15CDB"/>
    <w:rsid w:val="4714279A"/>
    <w:rsid w:val="47305B9A"/>
    <w:rsid w:val="47412FF1"/>
    <w:rsid w:val="47472209"/>
    <w:rsid w:val="4758407E"/>
    <w:rsid w:val="47590C4D"/>
    <w:rsid w:val="4766659B"/>
    <w:rsid w:val="477705F0"/>
    <w:rsid w:val="478C4766"/>
    <w:rsid w:val="47A345BE"/>
    <w:rsid w:val="47AB5220"/>
    <w:rsid w:val="47BC5E84"/>
    <w:rsid w:val="47D06A35"/>
    <w:rsid w:val="47D93B3C"/>
    <w:rsid w:val="47ED3A8B"/>
    <w:rsid w:val="483416BA"/>
    <w:rsid w:val="484713ED"/>
    <w:rsid w:val="48682F23"/>
    <w:rsid w:val="488C6E00"/>
    <w:rsid w:val="48923A9B"/>
    <w:rsid w:val="48A405ED"/>
    <w:rsid w:val="48BD520B"/>
    <w:rsid w:val="48D16F09"/>
    <w:rsid w:val="48E704DA"/>
    <w:rsid w:val="491D214E"/>
    <w:rsid w:val="49276B29"/>
    <w:rsid w:val="493D129C"/>
    <w:rsid w:val="49415E3C"/>
    <w:rsid w:val="494224DE"/>
    <w:rsid w:val="495D254A"/>
    <w:rsid w:val="495F2766"/>
    <w:rsid w:val="497004D0"/>
    <w:rsid w:val="49731136"/>
    <w:rsid w:val="498872D5"/>
    <w:rsid w:val="49BC3715"/>
    <w:rsid w:val="49BE56DF"/>
    <w:rsid w:val="49D03350"/>
    <w:rsid w:val="49D059CC"/>
    <w:rsid w:val="49D942C7"/>
    <w:rsid w:val="4A1B465B"/>
    <w:rsid w:val="4A37282C"/>
    <w:rsid w:val="4A6A6B40"/>
    <w:rsid w:val="4A6F2535"/>
    <w:rsid w:val="4AA30431"/>
    <w:rsid w:val="4AC46D25"/>
    <w:rsid w:val="4B0A6E5A"/>
    <w:rsid w:val="4B0C247A"/>
    <w:rsid w:val="4B0C5FD6"/>
    <w:rsid w:val="4B166E55"/>
    <w:rsid w:val="4B1672A7"/>
    <w:rsid w:val="4B5516A4"/>
    <w:rsid w:val="4B63653E"/>
    <w:rsid w:val="4B773D97"/>
    <w:rsid w:val="4B8244EA"/>
    <w:rsid w:val="4B8B4870"/>
    <w:rsid w:val="4B9F509C"/>
    <w:rsid w:val="4BBA3C84"/>
    <w:rsid w:val="4BBE3774"/>
    <w:rsid w:val="4BE07B8E"/>
    <w:rsid w:val="4C196BFC"/>
    <w:rsid w:val="4C371778"/>
    <w:rsid w:val="4C3B4DC5"/>
    <w:rsid w:val="4C455C43"/>
    <w:rsid w:val="4C572BCB"/>
    <w:rsid w:val="4C5E0AB3"/>
    <w:rsid w:val="4C6E50DF"/>
    <w:rsid w:val="4CB93F3C"/>
    <w:rsid w:val="4CBA03DF"/>
    <w:rsid w:val="4CCE79E7"/>
    <w:rsid w:val="4D0272C9"/>
    <w:rsid w:val="4D072EF9"/>
    <w:rsid w:val="4D1C7B95"/>
    <w:rsid w:val="4D275349"/>
    <w:rsid w:val="4D3961E7"/>
    <w:rsid w:val="4D851993"/>
    <w:rsid w:val="4DA6412D"/>
    <w:rsid w:val="4DC45D61"/>
    <w:rsid w:val="4DC94652"/>
    <w:rsid w:val="4DD52FF7"/>
    <w:rsid w:val="4DD74FC1"/>
    <w:rsid w:val="4DF25957"/>
    <w:rsid w:val="4DF8125B"/>
    <w:rsid w:val="4E1C6E78"/>
    <w:rsid w:val="4E2B207B"/>
    <w:rsid w:val="4E41068C"/>
    <w:rsid w:val="4E4125AE"/>
    <w:rsid w:val="4E5A45A8"/>
    <w:rsid w:val="4E604FB7"/>
    <w:rsid w:val="4E6A0A71"/>
    <w:rsid w:val="4E6A1991"/>
    <w:rsid w:val="4E9E163B"/>
    <w:rsid w:val="4EA84268"/>
    <w:rsid w:val="4EF456FF"/>
    <w:rsid w:val="4EF54F9D"/>
    <w:rsid w:val="4F0C0C9A"/>
    <w:rsid w:val="4F165675"/>
    <w:rsid w:val="4F1D2EA8"/>
    <w:rsid w:val="4F1D4C56"/>
    <w:rsid w:val="4F3A5808"/>
    <w:rsid w:val="4F3F2E1E"/>
    <w:rsid w:val="4F563CC4"/>
    <w:rsid w:val="4F6732B5"/>
    <w:rsid w:val="4F6B59C1"/>
    <w:rsid w:val="4F960564"/>
    <w:rsid w:val="4FB1539E"/>
    <w:rsid w:val="4FB21842"/>
    <w:rsid w:val="4FB62765"/>
    <w:rsid w:val="4FB85557"/>
    <w:rsid w:val="4FC82E13"/>
    <w:rsid w:val="4FF44F30"/>
    <w:rsid w:val="50024581"/>
    <w:rsid w:val="50081462"/>
    <w:rsid w:val="50153B7F"/>
    <w:rsid w:val="502344EE"/>
    <w:rsid w:val="5032028D"/>
    <w:rsid w:val="506568B4"/>
    <w:rsid w:val="50744D49"/>
    <w:rsid w:val="5075328B"/>
    <w:rsid w:val="507C775A"/>
    <w:rsid w:val="50955BAB"/>
    <w:rsid w:val="50966E45"/>
    <w:rsid w:val="50CE26AB"/>
    <w:rsid w:val="50F419E6"/>
    <w:rsid w:val="50FC3BED"/>
    <w:rsid w:val="51071719"/>
    <w:rsid w:val="51126E55"/>
    <w:rsid w:val="51180D53"/>
    <w:rsid w:val="51220301"/>
    <w:rsid w:val="515F1555"/>
    <w:rsid w:val="515F58CB"/>
    <w:rsid w:val="51707B49"/>
    <w:rsid w:val="518B234A"/>
    <w:rsid w:val="51A4340C"/>
    <w:rsid w:val="51A742B0"/>
    <w:rsid w:val="51B43C00"/>
    <w:rsid w:val="51BE2D00"/>
    <w:rsid w:val="51CB348D"/>
    <w:rsid w:val="51CC4711"/>
    <w:rsid w:val="51D81308"/>
    <w:rsid w:val="51DF2696"/>
    <w:rsid w:val="51F779E0"/>
    <w:rsid w:val="51FC0D1B"/>
    <w:rsid w:val="51FD1728"/>
    <w:rsid w:val="520D0FB1"/>
    <w:rsid w:val="521C2FA3"/>
    <w:rsid w:val="522A08FB"/>
    <w:rsid w:val="523C5624"/>
    <w:rsid w:val="526606C2"/>
    <w:rsid w:val="52662470"/>
    <w:rsid w:val="52707BDA"/>
    <w:rsid w:val="528F19C6"/>
    <w:rsid w:val="52A64F62"/>
    <w:rsid w:val="52AA2CA4"/>
    <w:rsid w:val="52BB6C5F"/>
    <w:rsid w:val="52BE04FE"/>
    <w:rsid w:val="52C378C2"/>
    <w:rsid w:val="52E361B6"/>
    <w:rsid w:val="5318204F"/>
    <w:rsid w:val="533C1422"/>
    <w:rsid w:val="534034E3"/>
    <w:rsid w:val="535D1AC5"/>
    <w:rsid w:val="537428FB"/>
    <w:rsid w:val="53746E0E"/>
    <w:rsid w:val="5385101B"/>
    <w:rsid w:val="53894F6C"/>
    <w:rsid w:val="53A07C03"/>
    <w:rsid w:val="53BF4889"/>
    <w:rsid w:val="53C41B44"/>
    <w:rsid w:val="53C72F75"/>
    <w:rsid w:val="53E04933"/>
    <w:rsid w:val="53E61ABA"/>
    <w:rsid w:val="53E93358"/>
    <w:rsid w:val="53ED6F72"/>
    <w:rsid w:val="53F1045F"/>
    <w:rsid w:val="54060FA4"/>
    <w:rsid w:val="541008E5"/>
    <w:rsid w:val="541F321E"/>
    <w:rsid w:val="543A0058"/>
    <w:rsid w:val="543F11CA"/>
    <w:rsid w:val="543F566E"/>
    <w:rsid w:val="544D38E7"/>
    <w:rsid w:val="544F3B03"/>
    <w:rsid w:val="54576514"/>
    <w:rsid w:val="5483555B"/>
    <w:rsid w:val="548804A7"/>
    <w:rsid w:val="54CF254E"/>
    <w:rsid w:val="54E104D3"/>
    <w:rsid w:val="54F93A6F"/>
    <w:rsid w:val="55230B12"/>
    <w:rsid w:val="55342CF9"/>
    <w:rsid w:val="55346855"/>
    <w:rsid w:val="55380767"/>
    <w:rsid w:val="55436A98"/>
    <w:rsid w:val="554C3B9F"/>
    <w:rsid w:val="55851320"/>
    <w:rsid w:val="558A46C7"/>
    <w:rsid w:val="55CE14B2"/>
    <w:rsid w:val="55DD28E5"/>
    <w:rsid w:val="55DD5E69"/>
    <w:rsid w:val="560C332E"/>
    <w:rsid w:val="56102E1E"/>
    <w:rsid w:val="561A5A4B"/>
    <w:rsid w:val="56270168"/>
    <w:rsid w:val="56292132"/>
    <w:rsid w:val="56356999"/>
    <w:rsid w:val="5639752B"/>
    <w:rsid w:val="564B654C"/>
    <w:rsid w:val="566B44F9"/>
    <w:rsid w:val="56712761"/>
    <w:rsid w:val="567B169F"/>
    <w:rsid w:val="567C04B4"/>
    <w:rsid w:val="56821842"/>
    <w:rsid w:val="568E6439"/>
    <w:rsid w:val="56AF0889"/>
    <w:rsid w:val="56CD6F61"/>
    <w:rsid w:val="56E322E1"/>
    <w:rsid w:val="56EB73E7"/>
    <w:rsid w:val="56ED7237"/>
    <w:rsid w:val="56F94D26"/>
    <w:rsid w:val="57633422"/>
    <w:rsid w:val="57B36157"/>
    <w:rsid w:val="57DD4F82"/>
    <w:rsid w:val="57DE24E2"/>
    <w:rsid w:val="57E03706"/>
    <w:rsid w:val="57E04A72"/>
    <w:rsid w:val="583152CE"/>
    <w:rsid w:val="5837396F"/>
    <w:rsid w:val="583F03D5"/>
    <w:rsid w:val="5844018D"/>
    <w:rsid w:val="58466FCB"/>
    <w:rsid w:val="587578B0"/>
    <w:rsid w:val="587B479B"/>
    <w:rsid w:val="58A50EE9"/>
    <w:rsid w:val="58B33BE7"/>
    <w:rsid w:val="58E460CF"/>
    <w:rsid w:val="58EB64FB"/>
    <w:rsid w:val="58F22CAF"/>
    <w:rsid w:val="594A4899"/>
    <w:rsid w:val="597731B4"/>
    <w:rsid w:val="59851D75"/>
    <w:rsid w:val="59914276"/>
    <w:rsid w:val="59973856"/>
    <w:rsid w:val="59AD00B6"/>
    <w:rsid w:val="59B47F65"/>
    <w:rsid w:val="59B937CD"/>
    <w:rsid w:val="59BC0BA6"/>
    <w:rsid w:val="59BD525F"/>
    <w:rsid w:val="59C6357A"/>
    <w:rsid w:val="59CF2FF0"/>
    <w:rsid w:val="59D67A6F"/>
    <w:rsid w:val="59EF71EF"/>
    <w:rsid w:val="59F97194"/>
    <w:rsid w:val="5A0031AA"/>
    <w:rsid w:val="5A1D0200"/>
    <w:rsid w:val="5A207F8C"/>
    <w:rsid w:val="5A494B51"/>
    <w:rsid w:val="5A647BDD"/>
    <w:rsid w:val="5A6C62B6"/>
    <w:rsid w:val="5A6E0A5B"/>
    <w:rsid w:val="5A7A11AE"/>
    <w:rsid w:val="5A8738CB"/>
    <w:rsid w:val="5AAB1367"/>
    <w:rsid w:val="5AAC3332"/>
    <w:rsid w:val="5ACB37B8"/>
    <w:rsid w:val="5ACC7530"/>
    <w:rsid w:val="5ADA1C4D"/>
    <w:rsid w:val="5AEE394A"/>
    <w:rsid w:val="5B2C592E"/>
    <w:rsid w:val="5B2E4B8A"/>
    <w:rsid w:val="5B3550D5"/>
    <w:rsid w:val="5B4D0671"/>
    <w:rsid w:val="5B631C42"/>
    <w:rsid w:val="5B6B6D49"/>
    <w:rsid w:val="5B8816A9"/>
    <w:rsid w:val="5BB93F58"/>
    <w:rsid w:val="5BFE196B"/>
    <w:rsid w:val="5C25514A"/>
    <w:rsid w:val="5C693288"/>
    <w:rsid w:val="5C753130"/>
    <w:rsid w:val="5C78171D"/>
    <w:rsid w:val="5C835883"/>
    <w:rsid w:val="5CA00C74"/>
    <w:rsid w:val="5CB32755"/>
    <w:rsid w:val="5CE60D7D"/>
    <w:rsid w:val="5CFA6097"/>
    <w:rsid w:val="5D211DB5"/>
    <w:rsid w:val="5D303375"/>
    <w:rsid w:val="5D8B5480"/>
    <w:rsid w:val="5D8D36EA"/>
    <w:rsid w:val="5D900CE9"/>
    <w:rsid w:val="5D924A61"/>
    <w:rsid w:val="5DAB78D0"/>
    <w:rsid w:val="5DB524FD"/>
    <w:rsid w:val="5DB76275"/>
    <w:rsid w:val="5DBB5D65"/>
    <w:rsid w:val="5DD07337"/>
    <w:rsid w:val="5DEC4171"/>
    <w:rsid w:val="5E287173"/>
    <w:rsid w:val="5E5E2B95"/>
    <w:rsid w:val="5E6F6B77"/>
    <w:rsid w:val="5E714676"/>
    <w:rsid w:val="5E7D44EB"/>
    <w:rsid w:val="5E8343A9"/>
    <w:rsid w:val="5E895E64"/>
    <w:rsid w:val="5E922596"/>
    <w:rsid w:val="5E93283E"/>
    <w:rsid w:val="5E9D3AC8"/>
    <w:rsid w:val="5ED74801"/>
    <w:rsid w:val="5EDD1D0C"/>
    <w:rsid w:val="5EEE5CC7"/>
    <w:rsid w:val="5F180F96"/>
    <w:rsid w:val="5F434264"/>
    <w:rsid w:val="5F4B022D"/>
    <w:rsid w:val="5F6B37BB"/>
    <w:rsid w:val="5F7A64AD"/>
    <w:rsid w:val="5F8B1768"/>
    <w:rsid w:val="5F9525E6"/>
    <w:rsid w:val="5FAE5456"/>
    <w:rsid w:val="5FC66C44"/>
    <w:rsid w:val="5FCE4D99"/>
    <w:rsid w:val="5FE315A4"/>
    <w:rsid w:val="5FEB0458"/>
    <w:rsid w:val="5FEC6E63"/>
    <w:rsid w:val="601479AF"/>
    <w:rsid w:val="602D0A71"/>
    <w:rsid w:val="603264A4"/>
    <w:rsid w:val="60457B68"/>
    <w:rsid w:val="60566219"/>
    <w:rsid w:val="605D1356"/>
    <w:rsid w:val="605D3104"/>
    <w:rsid w:val="606C1599"/>
    <w:rsid w:val="606D70BF"/>
    <w:rsid w:val="6070010A"/>
    <w:rsid w:val="60765F74"/>
    <w:rsid w:val="60A54AAB"/>
    <w:rsid w:val="60AC5E39"/>
    <w:rsid w:val="60B151FE"/>
    <w:rsid w:val="60C07B37"/>
    <w:rsid w:val="60C90799"/>
    <w:rsid w:val="60F129EA"/>
    <w:rsid w:val="61131A15"/>
    <w:rsid w:val="612C5F0B"/>
    <w:rsid w:val="613B0F6B"/>
    <w:rsid w:val="615362B5"/>
    <w:rsid w:val="619C1A0A"/>
    <w:rsid w:val="61B431F8"/>
    <w:rsid w:val="61BF22B1"/>
    <w:rsid w:val="61E34380"/>
    <w:rsid w:val="61EA2C17"/>
    <w:rsid w:val="61F42ED5"/>
    <w:rsid w:val="62066DC0"/>
    <w:rsid w:val="621625BE"/>
    <w:rsid w:val="622B7232"/>
    <w:rsid w:val="622D2A76"/>
    <w:rsid w:val="622D6B06"/>
    <w:rsid w:val="625E7005"/>
    <w:rsid w:val="626F35C2"/>
    <w:rsid w:val="628F156F"/>
    <w:rsid w:val="62A419FE"/>
    <w:rsid w:val="62C54F90"/>
    <w:rsid w:val="62D43425"/>
    <w:rsid w:val="62F85366"/>
    <w:rsid w:val="630B7BB5"/>
    <w:rsid w:val="630F5CDE"/>
    <w:rsid w:val="63184B3A"/>
    <w:rsid w:val="631D6B7A"/>
    <w:rsid w:val="63251ED3"/>
    <w:rsid w:val="63275C4B"/>
    <w:rsid w:val="632A1297"/>
    <w:rsid w:val="63343EC4"/>
    <w:rsid w:val="63691DC0"/>
    <w:rsid w:val="63770981"/>
    <w:rsid w:val="639A466F"/>
    <w:rsid w:val="63B85814"/>
    <w:rsid w:val="63CA5825"/>
    <w:rsid w:val="63DA4A6C"/>
    <w:rsid w:val="63DF65BB"/>
    <w:rsid w:val="63E979AA"/>
    <w:rsid w:val="63FE4BFE"/>
    <w:rsid w:val="63FF0976"/>
    <w:rsid w:val="64002891"/>
    <w:rsid w:val="64090F30"/>
    <w:rsid w:val="640970FF"/>
    <w:rsid w:val="64122457"/>
    <w:rsid w:val="64300B2F"/>
    <w:rsid w:val="646D3B32"/>
    <w:rsid w:val="64BB489D"/>
    <w:rsid w:val="64C51278"/>
    <w:rsid w:val="64CA0F84"/>
    <w:rsid w:val="64CC6AAA"/>
    <w:rsid w:val="64D70FAB"/>
    <w:rsid w:val="64E04304"/>
    <w:rsid w:val="64E97686"/>
    <w:rsid w:val="64F1206D"/>
    <w:rsid w:val="64F733FB"/>
    <w:rsid w:val="64FE478A"/>
    <w:rsid w:val="65077AE2"/>
    <w:rsid w:val="65130235"/>
    <w:rsid w:val="65181CEF"/>
    <w:rsid w:val="652266CA"/>
    <w:rsid w:val="65240694"/>
    <w:rsid w:val="65322E16"/>
    <w:rsid w:val="65440DD0"/>
    <w:rsid w:val="65683817"/>
    <w:rsid w:val="65711400"/>
    <w:rsid w:val="65757142"/>
    <w:rsid w:val="65982E30"/>
    <w:rsid w:val="65A94C4B"/>
    <w:rsid w:val="65A96DEB"/>
    <w:rsid w:val="65B512EC"/>
    <w:rsid w:val="65C854C3"/>
    <w:rsid w:val="65C864B9"/>
    <w:rsid w:val="65DA0D53"/>
    <w:rsid w:val="65EB11B2"/>
    <w:rsid w:val="65F00576"/>
    <w:rsid w:val="65FD2C93"/>
    <w:rsid w:val="660202AA"/>
    <w:rsid w:val="66100C18"/>
    <w:rsid w:val="661029C7"/>
    <w:rsid w:val="66154481"/>
    <w:rsid w:val="663366B5"/>
    <w:rsid w:val="663432A6"/>
    <w:rsid w:val="663761A5"/>
    <w:rsid w:val="663E5786"/>
    <w:rsid w:val="66526AE4"/>
    <w:rsid w:val="6659436D"/>
    <w:rsid w:val="665C3E5E"/>
    <w:rsid w:val="665E1984"/>
    <w:rsid w:val="66636F9A"/>
    <w:rsid w:val="666B5E4F"/>
    <w:rsid w:val="667473F9"/>
    <w:rsid w:val="669058B5"/>
    <w:rsid w:val="66A82BFF"/>
    <w:rsid w:val="66B94E0C"/>
    <w:rsid w:val="66D470B2"/>
    <w:rsid w:val="66DB4D83"/>
    <w:rsid w:val="66E74270"/>
    <w:rsid w:val="67073DC9"/>
    <w:rsid w:val="670D5253"/>
    <w:rsid w:val="67112E9A"/>
    <w:rsid w:val="673B3590"/>
    <w:rsid w:val="673E3563"/>
    <w:rsid w:val="67492634"/>
    <w:rsid w:val="675E59B4"/>
    <w:rsid w:val="677B0314"/>
    <w:rsid w:val="677F6056"/>
    <w:rsid w:val="679B1933"/>
    <w:rsid w:val="67BB4BB4"/>
    <w:rsid w:val="67C65A33"/>
    <w:rsid w:val="67DE460B"/>
    <w:rsid w:val="67DF08A2"/>
    <w:rsid w:val="67E20393"/>
    <w:rsid w:val="67F245CC"/>
    <w:rsid w:val="67FF2CF3"/>
    <w:rsid w:val="68077DF9"/>
    <w:rsid w:val="680B1FD8"/>
    <w:rsid w:val="68120C78"/>
    <w:rsid w:val="68232E85"/>
    <w:rsid w:val="68280269"/>
    <w:rsid w:val="682E5386"/>
    <w:rsid w:val="6832131A"/>
    <w:rsid w:val="68386205"/>
    <w:rsid w:val="68466B73"/>
    <w:rsid w:val="684E5A28"/>
    <w:rsid w:val="685079F2"/>
    <w:rsid w:val="68522A3E"/>
    <w:rsid w:val="685272C6"/>
    <w:rsid w:val="68541CB5"/>
    <w:rsid w:val="685748DD"/>
    <w:rsid w:val="685E13B0"/>
    <w:rsid w:val="68680898"/>
    <w:rsid w:val="68805C64"/>
    <w:rsid w:val="68945B31"/>
    <w:rsid w:val="68A815DC"/>
    <w:rsid w:val="68D45F2D"/>
    <w:rsid w:val="68F22857"/>
    <w:rsid w:val="68F77E6E"/>
    <w:rsid w:val="691D3136"/>
    <w:rsid w:val="692844CB"/>
    <w:rsid w:val="694C1F68"/>
    <w:rsid w:val="695864B2"/>
    <w:rsid w:val="695A0B28"/>
    <w:rsid w:val="696D1EDE"/>
    <w:rsid w:val="69702ECB"/>
    <w:rsid w:val="697F1A1F"/>
    <w:rsid w:val="698414AB"/>
    <w:rsid w:val="69955974"/>
    <w:rsid w:val="699658D9"/>
    <w:rsid w:val="69B83AA1"/>
    <w:rsid w:val="69CA7330"/>
    <w:rsid w:val="69EE1F30"/>
    <w:rsid w:val="6A0B3BD1"/>
    <w:rsid w:val="6A0C7949"/>
    <w:rsid w:val="6A180362"/>
    <w:rsid w:val="6A2C1F19"/>
    <w:rsid w:val="6A326A99"/>
    <w:rsid w:val="6A71051E"/>
    <w:rsid w:val="6A8B2F63"/>
    <w:rsid w:val="6A941E18"/>
    <w:rsid w:val="6A972321"/>
    <w:rsid w:val="6AA45DD3"/>
    <w:rsid w:val="6AA94F2B"/>
    <w:rsid w:val="6AC81AC2"/>
    <w:rsid w:val="6ADB7A47"/>
    <w:rsid w:val="6ADC556D"/>
    <w:rsid w:val="6AE663EC"/>
    <w:rsid w:val="6AEB57B0"/>
    <w:rsid w:val="6AF723A7"/>
    <w:rsid w:val="6B0625EA"/>
    <w:rsid w:val="6B0D5727"/>
    <w:rsid w:val="6B364C7D"/>
    <w:rsid w:val="6B665616"/>
    <w:rsid w:val="6BA0659B"/>
    <w:rsid w:val="6BAE57F3"/>
    <w:rsid w:val="6BAE6F0A"/>
    <w:rsid w:val="6BC566AE"/>
    <w:rsid w:val="6BD44EF8"/>
    <w:rsid w:val="6BE82FF2"/>
    <w:rsid w:val="6BEA3CBA"/>
    <w:rsid w:val="6BEA5A68"/>
    <w:rsid w:val="6C0552AC"/>
    <w:rsid w:val="6C07661A"/>
    <w:rsid w:val="6C1338EE"/>
    <w:rsid w:val="6C225864"/>
    <w:rsid w:val="6C384A25"/>
    <w:rsid w:val="6C5775A1"/>
    <w:rsid w:val="6C630897"/>
    <w:rsid w:val="6C6A357A"/>
    <w:rsid w:val="6C7E0833"/>
    <w:rsid w:val="6C81461E"/>
    <w:rsid w:val="6C8639E2"/>
    <w:rsid w:val="6C90660F"/>
    <w:rsid w:val="6C937EAD"/>
    <w:rsid w:val="6C9D7D28"/>
    <w:rsid w:val="6CDF30F3"/>
    <w:rsid w:val="6CEB0B34"/>
    <w:rsid w:val="6CFC1ABA"/>
    <w:rsid w:val="6D013069"/>
    <w:rsid w:val="6D203E37"/>
    <w:rsid w:val="6D2C5D5A"/>
    <w:rsid w:val="6D437B25"/>
    <w:rsid w:val="6D711757"/>
    <w:rsid w:val="6DA953DB"/>
    <w:rsid w:val="6DAA1953"/>
    <w:rsid w:val="6DB27BDF"/>
    <w:rsid w:val="6DC04CD2"/>
    <w:rsid w:val="6DD91AF0"/>
    <w:rsid w:val="6E02353D"/>
    <w:rsid w:val="6E1E6807"/>
    <w:rsid w:val="6E1F5A5B"/>
    <w:rsid w:val="6E3C24F4"/>
    <w:rsid w:val="6E443B55"/>
    <w:rsid w:val="6E5518BE"/>
    <w:rsid w:val="6E69536A"/>
    <w:rsid w:val="6E755736"/>
    <w:rsid w:val="6E7F511B"/>
    <w:rsid w:val="6E851A78"/>
    <w:rsid w:val="6E9126F0"/>
    <w:rsid w:val="6E9360A3"/>
    <w:rsid w:val="6E98550D"/>
    <w:rsid w:val="6EA168B2"/>
    <w:rsid w:val="6EAE7733"/>
    <w:rsid w:val="6EBC36EB"/>
    <w:rsid w:val="6EC06EAB"/>
    <w:rsid w:val="6EE9019B"/>
    <w:rsid w:val="6EED1FF5"/>
    <w:rsid w:val="6EFE1F56"/>
    <w:rsid w:val="6F0F5F11"/>
    <w:rsid w:val="6F1473D6"/>
    <w:rsid w:val="6F173018"/>
    <w:rsid w:val="6F1C12E5"/>
    <w:rsid w:val="6F224CBC"/>
    <w:rsid w:val="6F240921"/>
    <w:rsid w:val="6F543924"/>
    <w:rsid w:val="6F614293"/>
    <w:rsid w:val="6F7F609D"/>
    <w:rsid w:val="6FC30AAA"/>
    <w:rsid w:val="6FC54822"/>
    <w:rsid w:val="6FE0165C"/>
    <w:rsid w:val="6FE256F3"/>
    <w:rsid w:val="6FFE7D34"/>
    <w:rsid w:val="70096E04"/>
    <w:rsid w:val="702C48A1"/>
    <w:rsid w:val="702E15A7"/>
    <w:rsid w:val="70441BEA"/>
    <w:rsid w:val="7060454A"/>
    <w:rsid w:val="70787AE6"/>
    <w:rsid w:val="70810BBD"/>
    <w:rsid w:val="70902282"/>
    <w:rsid w:val="70A94468"/>
    <w:rsid w:val="70BD7BEF"/>
    <w:rsid w:val="70CE5958"/>
    <w:rsid w:val="70D32F6E"/>
    <w:rsid w:val="70DA0000"/>
    <w:rsid w:val="70E64666"/>
    <w:rsid w:val="70EB02B8"/>
    <w:rsid w:val="70FC4273"/>
    <w:rsid w:val="71086BF0"/>
    <w:rsid w:val="710C022E"/>
    <w:rsid w:val="71267542"/>
    <w:rsid w:val="7128150C"/>
    <w:rsid w:val="71357785"/>
    <w:rsid w:val="713F23B2"/>
    <w:rsid w:val="714D2D21"/>
    <w:rsid w:val="714E6B6C"/>
    <w:rsid w:val="715776FB"/>
    <w:rsid w:val="7161057A"/>
    <w:rsid w:val="716C755D"/>
    <w:rsid w:val="71754026"/>
    <w:rsid w:val="71940950"/>
    <w:rsid w:val="71AF7537"/>
    <w:rsid w:val="71C73D89"/>
    <w:rsid w:val="71FB452B"/>
    <w:rsid w:val="72037883"/>
    <w:rsid w:val="720A6E02"/>
    <w:rsid w:val="7214383E"/>
    <w:rsid w:val="721B697B"/>
    <w:rsid w:val="72331F17"/>
    <w:rsid w:val="723340CE"/>
    <w:rsid w:val="723808C3"/>
    <w:rsid w:val="724221CD"/>
    <w:rsid w:val="725C38FE"/>
    <w:rsid w:val="72657463"/>
    <w:rsid w:val="72D548F7"/>
    <w:rsid w:val="72DA05E4"/>
    <w:rsid w:val="72DB610A"/>
    <w:rsid w:val="72E01973"/>
    <w:rsid w:val="72EE408F"/>
    <w:rsid w:val="72EE5E3E"/>
    <w:rsid w:val="73013DC3"/>
    <w:rsid w:val="733221CE"/>
    <w:rsid w:val="73351CBE"/>
    <w:rsid w:val="734939BC"/>
    <w:rsid w:val="73514CF7"/>
    <w:rsid w:val="735F4F8D"/>
    <w:rsid w:val="7366631C"/>
    <w:rsid w:val="73774085"/>
    <w:rsid w:val="737956B3"/>
    <w:rsid w:val="737F171E"/>
    <w:rsid w:val="73832A2A"/>
    <w:rsid w:val="739C1D3D"/>
    <w:rsid w:val="73BA21C4"/>
    <w:rsid w:val="73CB43D1"/>
    <w:rsid w:val="73D03795"/>
    <w:rsid w:val="73DA238F"/>
    <w:rsid w:val="73DC6178"/>
    <w:rsid w:val="74086EB5"/>
    <w:rsid w:val="740E5704"/>
    <w:rsid w:val="74147B26"/>
    <w:rsid w:val="741F6E3C"/>
    <w:rsid w:val="74237D69"/>
    <w:rsid w:val="7428616B"/>
    <w:rsid w:val="743B3304"/>
    <w:rsid w:val="74406B6D"/>
    <w:rsid w:val="7452064E"/>
    <w:rsid w:val="74575C64"/>
    <w:rsid w:val="745D771F"/>
    <w:rsid w:val="746960C4"/>
    <w:rsid w:val="747D527B"/>
    <w:rsid w:val="74934977"/>
    <w:rsid w:val="74B12652"/>
    <w:rsid w:val="74E03EAC"/>
    <w:rsid w:val="74E92D60"/>
    <w:rsid w:val="74EC4C44"/>
    <w:rsid w:val="751F49D4"/>
    <w:rsid w:val="752244C4"/>
    <w:rsid w:val="752A42E0"/>
    <w:rsid w:val="75383CE8"/>
    <w:rsid w:val="75504B8E"/>
    <w:rsid w:val="75616D9B"/>
    <w:rsid w:val="756643B1"/>
    <w:rsid w:val="756D3991"/>
    <w:rsid w:val="75720FA8"/>
    <w:rsid w:val="75834F63"/>
    <w:rsid w:val="758B25E9"/>
    <w:rsid w:val="758F784A"/>
    <w:rsid w:val="75B0387E"/>
    <w:rsid w:val="75B35B00"/>
    <w:rsid w:val="75BD7F3E"/>
    <w:rsid w:val="75DB213B"/>
    <w:rsid w:val="7610431D"/>
    <w:rsid w:val="7615076A"/>
    <w:rsid w:val="763B3A90"/>
    <w:rsid w:val="764364A0"/>
    <w:rsid w:val="765344D8"/>
    <w:rsid w:val="765C57B4"/>
    <w:rsid w:val="76607052"/>
    <w:rsid w:val="767147EA"/>
    <w:rsid w:val="76726D86"/>
    <w:rsid w:val="767415B3"/>
    <w:rsid w:val="7697757F"/>
    <w:rsid w:val="76A50F09"/>
    <w:rsid w:val="76B178AE"/>
    <w:rsid w:val="76BC122C"/>
    <w:rsid w:val="76C577FD"/>
    <w:rsid w:val="76E61C4D"/>
    <w:rsid w:val="76F36118"/>
    <w:rsid w:val="76FF4ABD"/>
    <w:rsid w:val="77074DF1"/>
    <w:rsid w:val="771F6F0D"/>
    <w:rsid w:val="77512E3F"/>
    <w:rsid w:val="77586705"/>
    <w:rsid w:val="77642EA3"/>
    <w:rsid w:val="77731007"/>
    <w:rsid w:val="778B45A3"/>
    <w:rsid w:val="77A25449"/>
    <w:rsid w:val="77A411C1"/>
    <w:rsid w:val="77AA4DD8"/>
    <w:rsid w:val="77C83101"/>
    <w:rsid w:val="77D23F80"/>
    <w:rsid w:val="77D5752F"/>
    <w:rsid w:val="77E46155"/>
    <w:rsid w:val="77E617D9"/>
    <w:rsid w:val="77EF4B32"/>
    <w:rsid w:val="77FC0FFD"/>
    <w:rsid w:val="780879A1"/>
    <w:rsid w:val="781225CE"/>
    <w:rsid w:val="7812701B"/>
    <w:rsid w:val="781B5927"/>
    <w:rsid w:val="78236589"/>
    <w:rsid w:val="782A5B6A"/>
    <w:rsid w:val="78300CA6"/>
    <w:rsid w:val="78542BE7"/>
    <w:rsid w:val="785C065B"/>
    <w:rsid w:val="785E3A65"/>
    <w:rsid w:val="788334CC"/>
    <w:rsid w:val="78A51694"/>
    <w:rsid w:val="78C0202A"/>
    <w:rsid w:val="78CA10FB"/>
    <w:rsid w:val="78CC4E73"/>
    <w:rsid w:val="78CF4963"/>
    <w:rsid w:val="78DB5FB3"/>
    <w:rsid w:val="78EA7F04"/>
    <w:rsid w:val="79053EE1"/>
    <w:rsid w:val="79155BE7"/>
    <w:rsid w:val="793F73F3"/>
    <w:rsid w:val="795B661C"/>
    <w:rsid w:val="7967694A"/>
    <w:rsid w:val="796B468F"/>
    <w:rsid w:val="79907C4E"/>
    <w:rsid w:val="799A6D1F"/>
    <w:rsid w:val="79B30EEA"/>
    <w:rsid w:val="79BD47BC"/>
    <w:rsid w:val="79DC10E6"/>
    <w:rsid w:val="79DD1288"/>
    <w:rsid w:val="79E104AA"/>
    <w:rsid w:val="79EB757B"/>
    <w:rsid w:val="7A1E16FE"/>
    <w:rsid w:val="7A291E51"/>
    <w:rsid w:val="7A3731F1"/>
    <w:rsid w:val="7A3A405E"/>
    <w:rsid w:val="7A682979"/>
    <w:rsid w:val="7A7430CC"/>
    <w:rsid w:val="7A772BBC"/>
    <w:rsid w:val="7A7A5E63"/>
    <w:rsid w:val="7A8F6158"/>
    <w:rsid w:val="7AAC6D0A"/>
    <w:rsid w:val="7AB20098"/>
    <w:rsid w:val="7AC04563"/>
    <w:rsid w:val="7AC3298E"/>
    <w:rsid w:val="7AD65B35"/>
    <w:rsid w:val="7AEA7832"/>
    <w:rsid w:val="7B0326A2"/>
    <w:rsid w:val="7B2C7E4B"/>
    <w:rsid w:val="7B3A2568"/>
    <w:rsid w:val="7B3B62E0"/>
    <w:rsid w:val="7B4C4049"/>
    <w:rsid w:val="7B566C76"/>
    <w:rsid w:val="7B5B420B"/>
    <w:rsid w:val="7B6A5DF1"/>
    <w:rsid w:val="7B931C78"/>
    <w:rsid w:val="7BC93671"/>
    <w:rsid w:val="7BCF674F"/>
    <w:rsid w:val="7BF72207"/>
    <w:rsid w:val="7C291AB3"/>
    <w:rsid w:val="7C2F511B"/>
    <w:rsid w:val="7C3F3BAE"/>
    <w:rsid w:val="7C3F3BF3"/>
    <w:rsid w:val="7C4B60AF"/>
    <w:rsid w:val="7C4E2DF9"/>
    <w:rsid w:val="7C6E40A4"/>
    <w:rsid w:val="7C741AA9"/>
    <w:rsid w:val="7C8D16C6"/>
    <w:rsid w:val="7CB7520E"/>
    <w:rsid w:val="7CC3658D"/>
    <w:rsid w:val="7D050953"/>
    <w:rsid w:val="7D1943FF"/>
    <w:rsid w:val="7D2D1C58"/>
    <w:rsid w:val="7D3801C6"/>
    <w:rsid w:val="7D380D29"/>
    <w:rsid w:val="7D3E79C1"/>
    <w:rsid w:val="7D417BA4"/>
    <w:rsid w:val="7D4F7E21"/>
    <w:rsid w:val="7D692C90"/>
    <w:rsid w:val="7D6A6A08"/>
    <w:rsid w:val="7D6B548D"/>
    <w:rsid w:val="7D715FE9"/>
    <w:rsid w:val="7D7E4262"/>
    <w:rsid w:val="7D9C3085"/>
    <w:rsid w:val="7D9D6DDE"/>
    <w:rsid w:val="7DA168CE"/>
    <w:rsid w:val="7DBD20E2"/>
    <w:rsid w:val="7DC5438F"/>
    <w:rsid w:val="7DDD2456"/>
    <w:rsid w:val="7DFC3B04"/>
    <w:rsid w:val="7E066731"/>
    <w:rsid w:val="7E153868"/>
    <w:rsid w:val="7E162BE9"/>
    <w:rsid w:val="7E1A042F"/>
    <w:rsid w:val="7E1C763D"/>
    <w:rsid w:val="7E3D5ECB"/>
    <w:rsid w:val="7E4E559F"/>
    <w:rsid w:val="7E5B3D9A"/>
    <w:rsid w:val="7E6C4093"/>
    <w:rsid w:val="7E725B75"/>
    <w:rsid w:val="7E891110"/>
    <w:rsid w:val="7E8B30DA"/>
    <w:rsid w:val="7E9A5639"/>
    <w:rsid w:val="7E9E2E0E"/>
    <w:rsid w:val="7EAE4002"/>
    <w:rsid w:val="7ED607F9"/>
    <w:rsid w:val="7EE30820"/>
    <w:rsid w:val="7EE66563"/>
    <w:rsid w:val="7EFB4DA9"/>
    <w:rsid w:val="7F054C3B"/>
    <w:rsid w:val="7F1B445E"/>
    <w:rsid w:val="7F250E39"/>
    <w:rsid w:val="7F65392B"/>
    <w:rsid w:val="7F791185"/>
    <w:rsid w:val="7F820039"/>
    <w:rsid w:val="7F857B2A"/>
    <w:rsid w:val="7F945EB5"/>
    <w:rsid w:val="7FB2287C"/>
    <w:rsid w:val="7FD13F82"/>
    <w:rsid w:val="7FD85EAB"/>
    <w:rsid w:val="7FE505C8"/>
    <w:rsid w:val="7FF46CE5"/>
    <w:rsid w:val="7FF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qFormat/>
    <w:uiPriority w:val="0"/>
    <w:pPr>
      <w:ind w:firstLine="420"/>
    </w:pPr>
  </w:style>
  <w:style w:type="paragraph" w:styleId="5">
    <w:name w:val="annotation text"/>
    <w:basedOn w:val="1"/>
    <w:link w:val="27"/>
    <w:qFormat/>
    <w:uiPriority w:val="99"/>
    <w:pPr>
      <w:jc w:val="left"/>
    </w:pPr>
  </w:style>
  <w:style w:type="paragraph" w:styleId="6">
    <w:name w:val="Body Text"/>
    <w:basedOn w:val="1"/>
    <w:link w:val="28"/>
    <w:qFormat/>
    <w:uiPriority w:val="0"/>
    <w:pPr>
      <w:spacing w:after="120"/>
    </w:pPr>
  </w:style>
  <w:style w:type="paragraph" w:styleId="7">
    <w:name w:val="Body Text Indent"/>
    <w:basedOn w:val="1"/>
    <w:next w:val="8"/>
    <w:semiHidden/>
    <w:unhideWhenUsed/>
    <w:qFormat/>
    <w:uiPriority w:val="99"/>
    <w:pPr>
      <w:spacing w:after="120"/>
      <w:ind w:left="420" w:leftChars="200"/>
    </w:p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widowControl/>
      <w:spacing w:line="300" w:lineRule="auto"/>
      <w:ind w:firstLine="480" w:firstLineChars="200"/>
      <w:jc w:val="left"/>
    </w:pPr>
    <w:rPr>
      <w:rFonts w:ascii="宋体"/>
      <w:color w:val="000000"/>
      <w:sz w:val="24"/>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widowControl/>
      <w:jc w:val="left"/>
    </w:pPr>
    <w:rPr>
      <w:rFonts w:ascii="宋体" w:hAnsi="宋体" w:cs="宋体"/>
      <w:kern w:val="0"/>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7"/>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annotation reference"/>
    <w:basedOn w:val="17"/>
    <w:unhideWhenUsed/>
    <w:qFormat/>
    <w:uiPriority w:val="99"/>
    <w:rPr>
      <w:sz w:val="21"/>
      <w:szCs w:val="21"/>
    </w:rPr>
  </w:style>
  <w:style w:type="paragraph" w:customStyle="1" w:styleId="20">
    <w:name w:val="_Style 3"/>
    <w:basedOn w:val="1"/>
    <w:qFormat/>
    <w:uiPriority w:val="0"/>
    <w:pPr>
      <w:ind w:firstLine="420" w:firstLineChars="200"/>
    </w:pPr>
    <w:rPr>
      <w:rFonts w:ascii="Calibri" w:hAnsi="Calibri"/>
    </w:rPr>
  </w:style>
  <w:style w:type="paragraph" w:customStyle="1" w:styleId="21">
    <w:name w:val="表格文字"/>
    <w:basedOn w:val="1"/>
    <w:qFormat/>
    <w:uiPriority w:val="0"/>
    <w:pPr>
      <w:spacing w:before="25" w:after="25"/>
      <w:jc w:val="left"/>
    </w:pPr>
    <w:rPr>
      <w:rFonts w:ascii="Times New Roman" w:hAnsi="Times New Roman"/>
      <w:bCs/>
      <w:spacing w:val="10"/>
      <w:kern w:val="0"/>
      <w:sz w:val="24"/>
      <w:szCs w:val="20"/>
    </w:rPr>
  </w:style>
  <w:style w:type="character" w:customStyle="1" w:styleId="22">
    <w:name w:val="font31"/>
    <w:basedOn w:val="17"/>
    <w:qFormat/>
    <w:uiPriority w:val="0"/>
    <w:rPr>
      <w:rFonts w:hint="eastAsia" w:ascii="宋体" w:hAnsi="宋体" w:eastAsia="宋体" w:cs="宋体"/>
      <w:color w:val="000000"/>
      <w:sz w:val="21"/>
      <w:szCs w:val="21"/>
      <w:u w:val="none"/>
    </w:rPr>
  </w:style>
  <w:style w:type="character" w:customStyle="1" w:styleId="23">
    <w:name w:val="页眉 Char"/>
    <w:basedOn w:val="17"/>
    <w:link w:val="11"/>
    <w:qFormat/>
    <w:uiPriority w:val="0"/>
    <w:rPr>
      <w:kern w:val="2"/>
      <w:sz w:val="18"/>
      <w:szCs w:val="18"/>
    </w:rPr>
  </w:style>
  <w:style w:type="character" w:customStyle="1" w:styleId="24">
    <w:name w:val="页脚 Char"/>
    <w:basedOn w:val="17"/>
    <w:link w:val="10"/>
    <w:qFormat/>
    <w:uiPriority w:val="0"/>
    <w:rPr>
      <w:kern w:val="2"/>
      <w:sz w:val="18"/>
      <w:szCs w:val="18"/>
    </w:rPr>
  </w:style>
  <w:style w:type="character" w:customStyle="1" w:styleId="25">
    <w:name w:val="NormalCharacter"/>
    <w:semiHidden/>
    <w:qFormat/>
    <w:uiPriority w:val="0"/>
    <w:rPr>
      <w:kern w:val="2"/>
      <w:sz w:val="21"/>
      <w:szCs w:val="24"/>
      <w:lang w:val="en-US" w:eastAsia="zh-CN" w:bidi="ar-SA"/>
    </w:rPr>
  </w:style>
  <w:style w:type="paragraph" w:styleId="26">
    <w:name w:val="List Paragraph"/>
    <w:basedOn w:val="1"/>
    <w:qFormat/>
    <w:uiPriority w:val="99"/>
    <w:pPr>
      <w:ind w:firstLine="420" w:firstLineChars="200"/>
    </w:pPr>
  </w:style>
  <w:style w:type="character" w:customStyle="1" w:styleId="27">
    <w:name w:val="批注文字 Char"/>
    <w:basedOn w:val="17"/>
    <w:link w:val="5"/>
    <w:qFormat/>
    <w:uiPriority w:val="99"/>
    <w:rPr>
      <w:kern w:val="2"/>
      <w:sz w:val="21"/>
      <w:szCs w:val="24"/>
    </w:rPr>
  </w:style>
  <w:style w:type="character" w:customStyle="1" w:styleId="28">
    <w:name w:val="正文文本 Char"/>
    <w:basedOn w:val="17"/>
    <w:link w:val="6"/>
    <w:qFormat/>
    <w:uiPriority w:val="0"/>
    <w:rPr>
      <w:kern w:val="2"/>
      <w:sz w:val="21"/>
      <w:szCs w:val="24"/>
    </w:rPr>
  </w:style>
  <w:style w:type="character" w:customStyle="1" w:styleId="29">
    <w:name w:val="font11"/>
    <w:basedOn w:val="17"/>
    <w:qFormat/>
    <w:uiPriority w:val="0"/>
    <w:rPr>
      <w:rFonts w:hint="eastAsia" w:ascii="宋体" w:hAnsi="宋体" w:eastAsia="宋体" w:cs="宋体"/>
      <w:color w:val="000000"/>
      <w:sz w:val="21"/>
      <w:szCs w:val="21"/>
      <w:u w:val="none"/>
    </w:rPr>
  </w:style>
  <w:style w:type="character" w:customStyle="1" w:styleId="30">
    <w:name w:val="font21"/>
    <w:basedOn w:val="17"/>
    <w:qFormat/>
    <w:uiPriority w:val="0"/>
    <w:rPr>
      <w:rFonts w:hint="eastAsia" w:ascii="宋体" w:hAnsi="宋体" w:eastAsia="宋体" w:cs="宋体"/>
      <w:color w:val="000000"/>
      <w:sz w:val="20"/>
      <w:szCs w:val="20"/>
      <w:u w:val="none"/>
    </w:rPr>
  </w:style>
  <w:style w:type="paragraph" w:customStyle="1" w:styleId="31">
    <w:name w:val="Table Paragraph"/>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102</Pages>
  <Words>593</Words>
  <Characters>627</Characters>
  <Lines>7</Lines>
  <Paragraphs>2</Paragraphs>
  <TotalTime>3</TotalTime>
  <ScaleCrop>false</ScaleCrop>
  <LinksUpToDate>false</LinksUpToDate>
  <CharactersWithSpaces>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2023-03-06T01:45:00Z</dcterms:created>
  <dc:creator>Kashun</dc:creator>
  <cp:lastModifiedBy>USER</cp:lastModifiedBy>
  <cp:lastPrinted>2023-03-13T08:30:00Z</cp:lastPrinted>
  <dcterms:modified xsi:type="dcterms:W3CDTF">2025-06-27T10:48:55Z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0519033B5E2442D2A2774C47050525C2</vt:lpwstr>
  </property>
  <property fmtid="{D5CDD505-2E9C-101B-9397-08002B2CF9AE}" pid="4" name="KSOTemplateDocerSaveRecord">
    <vt:lpwstr>eyJoZGlkIjoiZTA2MDY5YTIzYTQ2OWNiYzA4ZDVlMGJkMGJlMjlhMTIiLCJ1c2VySWQiOiIyNTExMDYwMjQifQ==</vt:lpwstr>
  </property>
</Properties>
</file>